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noProof/>
          <w:color w:val="B31166"/>
        </w:rPr>
        <w:id w:val="71169958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40916" w:rsidRPr="00240916" w:rsidRDefault="00240916" w:rsidP="00240916">
          <w:pPr>
            <w:tabs>
              <w:tab w:val="decimal" w:pos="5103"/>
            </w:tabs>
            <w:spacing w:before="1540" w:after="24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  <w:r w:rsidRPr="00240916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w:drawing>
              <wp:inline distT="0" distB="0" distL="0" distR="0" wp14:anchorId="738D503A" wp14:editId="0F4BC28D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entury Gothic" w:eastAsia="Meiryo" w:hAnsi="Century Gothic" w:cs="Times New Roman"/>
              <w:caps/>
              <w:noProof/>
              <w:color w:val="B31166"/>
              <w:sz w:val="80"/>
              <w:szCs w:val="80"/>
            </w:rPr>
            <w:alias w:val="Titel"/>
            <w:tag w:val=""/>
            <w:id w:val="1735040861"/>
            <w:placeholder>
              <w:docPart w:val="E45B21DA4426442EB7E4A22F53C794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240916" w:rsidRPr="00240916" w:rsidRDefault="00240916" w:rsidP="00240916">
              <w:pPr>
                <w:pBdr>
                  <w:top w:val="single" w:sz="6" w:space="6" w:color="B31166"/>
                  <w:bottom w:val="single" w:sz="6" w:space="6" w:color="B31166"/>
                </w:pBdr>
                <w:tabs>
                  <w:tab w:val="decimal" w:pos="5103"/>
                </w:tabs>
                <w:spacing w:after="240" w:line="240" w:lineRule="auto"/>
                <w:jc w:val="center"/>
                <w:rPr>
                  <w:rFonts w:ascii="Century Gothic" w:eastAsia="Meiryo" w:hAnsi="Century Gothic" w:cs="Times New Roman"/>
                  <w:caps/>
                  <w:noProof/>
                  <w:color w:val="B31166"/>
                  <w:sz w:val="80"/>
                  <w:szCs w:val="80"/>
                </w:rPr>
              </w:pPr>
              <w:r>
                <w:rPr>
                  <w:rFonts w:ascii="Century Gothic" w:eastAsia="Meiryo" w:hAnsi="Century Gothic" w:cs="Times New Roman"/>
                  <w:caps/>
                  <w:noProof/>
                  <w:color w:val="B31166"/>
                  <w:sz w:val="80"/>
                  <w:szCs w:val="80"/>
                </w:rPr>
                <w:t>CURSUS WORD</w:t>
              </w:r>
            </w:p>
          </w:sdtContent>
        </w:sdt>
        <w:sdt>
          <w:sdtPr>
            <w:rPr>
              <w:rFonts w:ascii="Calibri" w:eastAsia="Calibri" w:hAnsi="Calibri" w:cs="Times New Roman"/>
              <w:noProof/>
              <w:color w:val="B31166"/>
              <w:sz w:val="28"/>
              <w:szCs w:val="28"/>
            </w:rPr>
            <w:alias w:val="Ondertitel"/>
            <w:tag w:val=""/>
            <w:id w:val="328029620"/>
            <w:placeholder>
              <w:docPart w:val="57150686BE5E4F65A15CEF7D778BD18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240916" w:rsidRPr="00240916" w:rsidRDefault="00240916" w:rsidP="00240916">
              <w:pPr>
                <w:tabs>
                  <w:tab w:val="decimal" w:pos="5103"/>
                </w:tabs>
                <w:spacing w:after="0" w:line="240" w:lineRule="auto"/>
                <w:jc w:val="center"/>
                <w:rPr>
                  <w:rFonts w:ascii="Calibri" w:eastAsia="Calibri" w:hAnsi="Calibri" w:cs="Times New Roman"/>
                  <w:noProof/>
                  <w:color w:val="B31166"/>
                  <w:sz w:val="28"/>
                  <w:szCs w:val="28"/>
                </w:rPr>
              </w:pPr>
              <w:r>
                <w:rPr>
                  <w:rFonts w:ascii="Calibri" w:eastAsia="Calibri" w:hAnsi="Calibri" w:cs="Times New Roman"/>
                  <w:noProof/>
                  <w:color w:val="B31166"/>
                  <w:sz w:val="28"/>
                  <w:szCs w:val="28"/>
                </w:rPr>
                <w:t>Voor Gevorderden</w:t>
              </w:r>
            </w:p>
          </w:sdtContent>
        </w:sdt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  <w:r w:rsidRPr="00240916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87349E7" wp14:editId="29E702F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0916" w:rsidRPr="00240916" w:rsidRDefault="00240916" w:rsidP="00240916">
                                <w:pPr>
                                  <w:pStyle w:val="Geenafstand"/>
                                  <w:jc w:val="center"/>
                                  <w:rPr>
                                    <w:color w:val="B3116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31166"/>
                                    </w:rPr>
                                    <w:alias w:val="Bedrijf"/>
                                    <w:tag w:val=""/>
                                    <w:id w:val="1379901501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240916">
                                      <w:rPr>
                                        <w:caps/>
                                        <w:color w:val="B3116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240916" w:rsidRPr="00240916" w:rsidRDefault="00240916" w:rsidP="00240916">
                                <w:pPr>
                                  <w:pStyle w:val="Geenafstand"/>
                                  <w:jc w:val="center"/>
                                  <w:rPr>
                                    <w:color w:val="B31166"/>
                                  </w:rPr>
                                </w:pPr>
                                <w:sdt>
                                  <w:sdtPr>
                                    <w:rPr>
                                      <w:color w:val="B31166"/>
                                    </w:rPr>
                                    <w:alias w:val="Adres"/>
                                    <w:tag w:val=""/>
                                    <w:id w:val="-179327842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240916">
                                      <w:rPr>
                                        <w:color w:val="B3116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349E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6540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hyLgIAAFMEAAAOAAAAZHJzL2Uyb0RvYy54bWysVF1v2jAUfZ+0/2D5fQRoaauIULFWTJNQ&#10;WwmmPhvHIVH9NduQdL9+xw6hVbenaS/m5t7r+3HOMfPbTklyFM43Rhd0MhpTIjQ3ZaP3Bf2xXX25&#10;ocQHpksmjRYFfRWe3i4+f5q3NhdTUxtZCkdQRPu8tQWtQ7B5lnleC8X8yFihEayMUyzg0+2z0rEW&#10;1ZXMpuPxVdYaV1pnuPAe3vs+SBepflUJHh6ryotAZEExW0inS+cuntlizvK9Y7Zu+GkM9g9TKNZo&#10;ND2XumeBkYNr/iilGu6MN1UYcaMyU1UNF2kHbDMZf9hmUzMr0i4Ax9szTP7/leUPxydHmhLcXU4p&#10;0UyBpK148eHIXkj0AaHW+hyJG4vU0H01HbIHv4czLt5VTsVfrEQQB9avZ3xFFwiH82o2uwBplHDE&#10;ZrPr65vLWCZ7u22dD9+EUSQaBXXgL8HKjmsf+tQhJTbTZtVImTiUmrTocDEbpwvnCIpLHXNFUsOp&#10;TNyonzxaodt1pzV3pnzFls70SvGWrxqMsmY+PDEHaWB6yD084qikQUtzsiipjfv1N3/MB2OIUtJC&#10;agX1Pw/MCUrkdw0uoy4Hww3GbjD0Qd0ZqHeCh2R5MnHBBTmYlTPqGa9gGbsgxDRHr4LuBvMu9ILH&#10;K+JiuUxJUJ9lYa03lsfSEaAI7LZ7Zs6e0A/g7cEMImT5BxL63HjT2+UhgIrEUAS0RxHMxg8oN3F8&#10;emXxabz/Tllv/wWL3wAAAP//AwBQSwMEFAAGAAgAAAAhAOiYQrTaAAAABQEAAA8AAABkcnMvZG93&#10;bnJldi54bWxMjkFLw0AQhe+C/2EZwZvdNUoNMZsiooInMZXS3qbZMQnJzobstk3+vVsvehl4vMc3&#10;X76abC+ONPrWsYbbhQJBXDnTcq3ha/16k4LwAdlg75g0zORhVVxe5JgZd+JPOpahFhHCPkMNTQhD&#10;JqWvGrLoF24gjt23Gy2GGMdamhFPEW57mSi1lBZbjh8aHOi5oaorD1aDmt92y66c3yl5+bjfdNOW&#10;cb3V+vpqenoEEWgKf2M460d1KKLT3h3YeNFHRtz93nOn7pKY9xrShxRkkcv/9sUPAAAA//8DAFBL&#10;AQItABQABgAIAAAAIQC2gziS/gAAAOEBAAATAAAAAAAAAAAAAAAAAAAAAABbQ29udGVudF9UeXBl&#10;c10ueG1sUEsBAi0AFAAGAAgAAAAhADj9If/WAAAAlAEAAAsAAAAAAAAAAAAAAAAALwEAAF9yZWxz&#10;Ly5yZWxzUEsBAi0AFAAGAAgAAAAhANgOqHIuAgAAUwQAAA4AAAAAAAAAAAAAAAAALgIAAGRycy9l&#10;Mm9Eb2MueG1sUEsBAi0AFAAGAAgAAAAhAOiYQrTaAAAABQEAAA8AAAAAAAAAAAAAAAAAiAQAAGRy&#10;cy9kb3ducmV2LnhtbFBLBQYAAAAABAAEAPMAAACPBQAAAAA=&#10;" filled="f" stroked="f" strokeweight=".5pt">
                    <v:textbox style="mso-fit-shape-to-text:t" inset="0,0,0,0">
                      <w:txbxContent>
                        <w:p w:rsidR="00240916" w:rsidRPr="00240916" w:rsidRDefault="00240916" w:rsidP="00240916">
                          <w:pPr>
                            <w:pStyle w:val="Geenafstand"/>
                            <w:jc w:val="center"/>
                            <w:rPr>
                              <w:color w:val="B31166"/>
                            </w:rPr>
                          </w:pPr>
                          <w:sdt>
                            <w:sdtPr>
                              <w:rPr>
                                <w:caps/>
                                <w:color w:val="B31166"/>
                              </w:rPr>
                              <w:alias w:val="Bedrijf"/>
                              <w:tag w:val=""/>
                              <w:id w:val="1379901501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240916">
                                <w:rPr>
                                  <w:caps/>
                                  <w:color w:val="B3116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240916" w:rsidRPr="00240916" w:rsidRDefault="00240916" w:rsidP="00240916">
                          <w:pPr>
                            <w:pStyle w:val="Geenafstand"/>
                            <w:jc w:val="center"/>
                            <w:rPr>
                              <w:color w:val="B31166"/>
                            </w:rPr>
                          </w:pPr>
                          <w:sdt>
                            <w:sdtPr>
                              <w:rPr>
                                <w:color w:val="B31166"/>
                              </w:rPr>
                              <w:alias w:val="Adres"/>
                              <w:tag w:val=""/>
                              <w:id w:val="-179327842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240916">
                                <w:rPr>
                                  <w:color w:val="B3116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240916">
            <w:rPr>
              <w:rFonts w:ascii="Calibri" w:eastAsia="Calibri" w:hAnsi="Calibri" w:cs="Times New Roman"/>
              <w:noProof/>
              <w:color w:val="B31166"/>
              <w:sz w:val="24"/>
              <w:lang w:eastAsia="nl-NL"/>
            </w:rPr>
            <w:drawing>
              <wp:inline distT="0" distB="0" distL="0" distR="0" wp14:anchorId="1E6A056B" wp14:editId="645E901E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Pr="00240916" w:rsidRDefault="00240916" w:rsidP="00240916">
          <w:pPr>
            <w:tabs>
              <w:tab w:val="decimal" w:pos="5103"/>
            </w:tabs>
            <w:spacing w:before="480" w:after="0" w:line="240" w:lineRule="auto"/>
            <w:jc w:val="center"/>
            <w:rPr>
              <w:rFonts w:ascii="Calibri" w:eastAsia="Calibri" w:hAnsi="Calibri" w:cs="Times New Roman"/>
              <w:noProof/>
              <w:color w:val="B31166"/>
              <w:sz w:val="24"/>
            </w:rPr>
          </w:pPr>
        </w:p>
        <w:p w:rsidR="00240916" w:rsidRPr="00240916" w:rsidRDefault="00240916" w:rsidP="00240916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</w:p>
        <w:p w:rsidR="00240916" w:rsidRPr="00240916" w:rsidRDefault="00240916" w:rsidP="00240916">
          <w:pPr>
            <w:tabs>
              <w:tab w:val="decimal" w:pos="5103"/>
            </w:tabs>
            <w:spacing w:after="40" w:line="240" w:lineRule="auto"/>
            <w:jc w:val="center"/>
            <w:rPr>
              <w:rFonts w:ascii="Calibri" w:eastAsia="Calibri" w:hAnsi="Calibri" w:cs="Times New Roman"/>
              <w:caps/>
              <w:noProof/>
              <w:color w:val="B31166"/>
              <w:sz w:val="28"/>
              <w:szCs w:val="28"/>
            </w:rPr>
          </w:pPr>
          <w:sdt>
            <w:sdtPr>
              <w:rPr>
                <w:rFonts w:ascii="Calibri" w:eastAsia="Calibri" w:hAnsi="Calibri" w:cs="Times New Roman"/>
                <w:caps/>
                <w:noProof/>
                <w:color w:val="B31166"/>
                <w:sz w:val="28"/>
                <w:szCs w:val="28"/>
              </w:rPr>
              <w:alias w:val="Datum"/>
              <w:tag w:val=""/>
              <w:id w:val="197127006"/>
              <w:dataBinding w:prefixMappings="xmlns:ns0='http://schemas.microsoft.com/office/2006/coverPageProps' " w:xpath="/ns0:CoverPageProperties[1]/ns0:PublishDate[1]" w:storeItemID="{55AF091B-3C7A-41E3-B477-F2FDAA23CFDA}"/>
              <w:date w:fullDate="2017-02-27T00:00:00Z">
                <w:dateFormat w:val="d MMMM yyyy"/>
                <w:lid w:val="nl-NL"/>
                <w:storeMappedDataAs w:val="dateTime"/>
                <w:calendar w:val="gregorian"/>
              </w:date>
            </w:sdtPr>
            <w:sdtContent>
              <w:r>
                <w:rPr>
                  <w:rFonts w:ascii="Calibri" w:eastAsia="Calibri" w:hAnsi="Calibri" w:cs="Times New Roman"/>
                  <w:caps/>
                  <w:noProof/>
                  <w:color w:val="B31166"/>
                  <w:sz w:val="28"/>
                  <w:szCs w:val="28"/>
                </w:rPr>
                <w:t>27 februari 2017</w:t>
              </w:r>
            </w:sdtContent>
          </w:sdt>
          <w:r w:rsidRPr="00240916">
            <w:rPr>
              <w:rFonts w:ascii="Calibri" w:eastAsia="Calibri" w:hAnsi="Calibri" w:cs="Times New Roman"/>
              <w:noProof/>
              <w:sz w:val="24"/>
            </w:rPr>
            <w:t xml:space="preserve"> </w:t>
          </w:r>
          <w:r w:rsidRPr="00240916">
            <w:rPr>
              <w:rFonts w:ascii="Calibri" w:eastAsia="Calibri" w:hAnsi="Calibri" w:cs="Times New Roman"/>
              <w:noProof/>
              <w:sz w:val="24"/>
            </w:rPr>
            <w:br w:type="page"/>
          </w:r>
        </w:p>
        <w:p w:rsidR="00240916" w:rsidRPr="00240916" w:rsidRDefault="00240916" w:rsidP="00240916">
          <w:pPr>
            <w:tabs>
              <w:tab w:val="decimal" w:pos="5103"/>
            </w:tabs>
            <w:spacing w:after="0" w:line="240" w:lineRule="auto"/>
            <w:rPr>
              <w:rFonts w:ascii="Calibri" w:eastAsia="Calibri" w:hAnsi="Calibri" w:cs="Times New Roman"/>
              <w:noProof/>
              <w:sz w:val="24"/>
            </w:rPr>
          </w:pPr>
        </w:p>
        <w:p w:rsid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</w:pPr>
          <w:r w:rsidRPr="00240916"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  <w:fldChar w:fldCharType="begin"/>
          </w:r>
          <w:r w:rsidRPr="00240916"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  <w:instrText xml:space="preserve"> TOC \o "1-3" \h \z \u </w:instrText>
          </w:r>
          <w:r w:rsidRPr="00240916"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  <w:fldChar w:fldCharType="separate"/>
          </w:r>
          <w:r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  <w:t>Welkom bij deze uitgebreide Word cursus voor gevorderden.</w:t>
          </w:r>
        </w:p>
        <w:p w:rsid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aps/>
              <w:noProof/>
              <w:sz w:val="20"/>
              <w:szCs w:val="20"/>
            </w:rPr>
            <w:t>In onderstaande inhoudsopgave krijgt u een beeld welke onderdelen in deze cursus aan de orde komen</w:t>
          </w:r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0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Document opbouwen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_Toc453755300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4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1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Eigenschappen document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_Toc453755301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2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Voorblad maken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_Toc453755302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Fictieve tekst maken voorbereiding op Inhoudsopgave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Index/Inhoudsopgave maken in Word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5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Beveiligen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_Toc453755305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5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Beveiliging van het hele document (WORD)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7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Symbolen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_Toc453755307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5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8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Symbolen, tekens, Lettertypes en vormen invoegen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_Toc453755308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09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Speciale tekens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_Toc453755309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0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Sneltoetsen via toetsenbord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_Toc453755310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44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1" w:history="1">
            <w:r w:rsidRPr="00240916">
              <w:rPr>
                <w:rFonts w:ascii="Calibri" w:eastAsia="Calibri" w:hAnsi="Calibri" w:cs="Calibri"/>
                <w:i/>
                <w:iCs/>
                <w:noProof/>
                <w:color w:val="0000FF"/>
                <w:sz w:val="20"/>
                <w:szCs w:val="20"/>
                <w:u w:val="single"/>
              </w:rPr>
              <w:t>Toetsenbord geeft verkeerde letters of tekens</w:t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instrText xml:space="preserve"> PAGEREF _Toc453755311 \h </w:instrText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2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Ongewenste Hoofdletter herstellen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_Toc453755312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ONGEWENST Capslock automatisch herstellen: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4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  <w:lang w:eastAsia="nl-NL"/>
              </w:rPr>
              <w:t>Tekst verwerken en verbeteren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_Toc453755314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5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Letter worden ongewild overgeschreven (Los toetsenbord)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_Toc453755315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Automatisch woorden aanvullen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7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Zoeken en vervangen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_Toc453755317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8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Synoniem voor bepaalde woorden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_Toc453755318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19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Het document automatisch controleren op spelfouten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_Toc453755319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0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Een bijschrift aan een afbeelding of tabel toevoegen (om naar te verwijzen)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_Toc453755320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1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De tekst van alle bijschriften in een keer opmaken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_Toc453755321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2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Een Hyperlink aan tekst koppelen voor een verwijzing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_Toc453755322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Sneltoetsen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8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WORDART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8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5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Autovormen en Illustraties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_Toc453755325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8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Tekst in autovorm brengen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9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7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Objecten en knoppen uitlijnen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_Toc453755327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9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29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Tekstvak maken met tekstrichtingen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_Toc453755329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9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0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Tekst passend maken in Tekstvak met rand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_Toc453755330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9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1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Datum en tijd in tekstvak Invoegen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_Toc453755331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10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2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Afbeelding invoegen, verplaatsen, vergroten/verkleinen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_Toc453755332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10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Afbeelding kopieren met Knipprogramma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10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Met Printscreen een object eruit halen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10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5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Pasfoto’s op een blz plaatsen en uitlijnen voor economisch printen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_Toc453755335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11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Pasfoto’s uitlijnen en verdelen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11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7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Afbeelding bewerking in Word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_Toc453755337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12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alibri" w:eastAsia="Calibri" w:hAnsi="Calibri" w:cs="Calibri"/>
              <w:smallCaps/>
              <w:noProof/>
              <w:color w:val="0000FF"/>
              <w:sz w:val="20"/>
              <w:szCs w:val="20"/>
              <w:u w:val="single"/>
            </w:rPr>
          </w:pPr>
          <w:hyperlink w:anchor="_Toc453755338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Foto’s in Word bewerken en uit Word halen als JPEG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_Toc453755338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12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decimal" w:pos="5103"/>
            </w:tabs>
            <w:spacing w:after="0" w:line="276" w:lineRule="auto"/>
            <w:rPr>
              <w:rFonts w:ascii="Calibri" w:eastAsia="Calibri" w:hAnsi="Calibri" w:cs="Times New Roman"/>
              <w:noProof/>
            </w:rPr>
          </w:pPr>
        </w:p>
        <w:p w:rsidR="00240916" w:rsidRPr="00240916" w:rsidRDefault="00240916" w:rsidP="00240916">
          <w:pPr>
            <w:tabs>
              <w:tab w:val="decimal" w:pos="5103"/>
            </w:tabs>
            <w:spacing w:after="0" w:line="240" w:lineRule="auto"/>
            <w:rPr>
              <w:rFonts w:ascii="Calibri" w:eastAsia="Calibri" w:hAnsi="Calibri" w:cs="Times New Roman"/>
              <w:noProof/>
              <w:sz w:val="24"/>
            </w:rPr>
          </w:pPr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39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  <w:lang w:eastAsia="nl-NL"/>
              </w:rPr>
              <w:t>Kop en voetteksten maken van bestaande gegevens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_Toc453755339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13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0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Koptekst weergave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_Toc453755340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13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1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Voettekst weergave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_Toc453755341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13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2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  <w:lang w:eastAsia="nl-NL"/>
              </w:rPr>
              <w:t>Maak en bewerk sjablonen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_Toc453755342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14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Sjablonen gebruiken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Sjablonen downloaden via internet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5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Een sjabloon van een document maken (bv een prijslijst of voorwaarden)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_Toc453755345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Maak een eigen briefhoofd sjabloon (zie video indien gewenst)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7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Randen rond het blad zetten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_Toc453755347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8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Tekst in afbeelding in Word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_Toc453755348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49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Index/Inhoudsopgave bijwerken in Word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_Toc453755349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0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Automatisch Hyperlink maken bij e-mailadres of webpagina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_Toc453755350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1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Etiketten samenvoegen met Excel adressen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_Toc453755351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17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2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Opdracht adressen in bestaand Excel adressenbestand samenvoegen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_Toc453755352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17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3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  <w:lang w:eastAsia="nl-NL"/>
              </w:rPr>
              <w:t>Brief samenvoegen en met adressen koppelen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_Toc453755353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18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Opdracht adressen in bestaande brief samenvoegen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_Toc453755354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19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5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Mailing met Excel adressen koppelen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_Toc453755355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20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  <w:lang w:eastAsia="nl-NL"/>
              </w:rPr>
              <w:t>Tabellen maken, invullen en formules maken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_Toc453755356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21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alibri" w:eastAsia="Calibri" w:hAnsi="Calibri" w:cs="Calibri"/>
              <w:smallCaps/>
              <w:noProof/>
              <w:color w:val="0000FF"/>
              <w:sz w:val="20"/>
              <w:szCs w:val="20"/>
              <w:u w:val="single"/>
            </w:rPr>
          </w:pPr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8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Voorbeeld formulier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_Toc453755358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22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59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Formulieren en lijsten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_Toc453755359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23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0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Bovenstaande voorbeeld Formulier namaken in een nieuw Word bestand: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_Toc453755360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23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1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Voorbeeld Formules en Functie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_Toc453755361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23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before="120" w:after="120" w:line="276" w:lineRule="auto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2" w:history="1"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color w:val="0000FF"/>
                <w:sz w:val="20"/>
                <w:szCs w:val="20"/>
                <w:u w:val="single"/>
              </w:rPr>
              <w:t>Bouw stenen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instrText xml:space="preserve"> PAGEREF _Toc453755362 \h </w:instrTex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t>24</w:t>
            </w:r>
            <w:r w:rsidRPr="00240916">
              <w:rPr>
                <w:rFonts w:ascii="Calibri" w:eastAsia="Calibri" w:hAnsi="Calibri" w:cs="Calibri"/>
                <w:b/>
                <w:bCs/>
                <w: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3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Een bouwsteen toevoegen aan een galerie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_Toc453755363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4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Voorbeeld bouwsteen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_Toc453755364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24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5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Tabellen maken en indelen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_Toc453755365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6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Snelle indeling tabellen maken (zie voorbeeld)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_Toc453755366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25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tabs>
              <w:tab w:val="right" w:leader="dot" w:pos="9062"/>
            </w:tabs>
            <w:spacing w:after="0" w:line="276" w:lineRule="auto"/>
            <w:ind w:left="220"/>
            <w:rPr>
              <w:rFonts w:ascii="Century Gothic" w:eastAsia="Meiryo" w:hAnsi="Century Gothic" w:cs="Times New Roman"/>
              <w:noProof/>
              <w:lang w:eastAsia="nl-NL"/>
            </w:rPr>
          </w:pPr>
          <w:hyperlink w:anchor="_Toc453755367" w:history="1">
            <w:r w:rsidRPr="00240916">
              <w:rPr>
                <w:rFonts w:ascii="Calibri" w:eastAsia="Calibri" w:hAnsi="Calibri" w:cs="Calibri"/>
                <w:smallCaps/>
                <w:noProof/>
                <w:color w:val="0000FF"/>
                <w:sz w:val="20"/>
                <w:szCs w:val="20"/>
                <w:u w:val="single"/>
              </w:rPr>
              <w:t>Extra oefening: Van Word naar PDF en van PDF naar invulFormulier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ab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begin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instrText xml:space="preserve"> PAGEREF _Toc453755367 \h </w:instrTex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separate"/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t>26</w:t>
            </w:r>
            <w:r w:rsidRPr="00240916">
              <w:rPr>
                <w:rFonts w:ascii="Calibri" w:eastAsia="Calibri" w:hAnsi="Calibri" w:cs="Calibri"/>
                <w:smallCap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40916" w:rsidRPr="00240916" w:rsidRDefault="00240916" w:rsidP="00240916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  <w:r w:rsidRPr="00240916">
            <w:rPr>
              <w:rFonts w:ascii="Calibri" w:eastAsia="Calibri" w:hAnsi="Calibri" w:cs="Times New Roman"/>
              <w:noProof/>
            </w:rPr>
            <w:fldChar w:fldCharType="end"/>
          </w:r>
          <w:r w:rsidRPr="00240916">
            <w:rPr>
              <w:rFonts w:ascii="Calibri" w:eastAsia="Calibri" w:hAnsi="Calibri" w:cs="Times New Roman"/>
              <w:noProof/>
            </w:rPr>
            <w:br w:type="page"/>
          </w:r>
        </w:p>
        <w:p w:rsidR="00240916" w:rsidRPr="00240916" w:rsidRDefault="00240916" w:rsidP="00240916">
          <w:pPr>
            <w:spacing w:after="0" w:line="240" w:lineRule="auto"/>
            <w:rPr>
              <w:rFonts w:ascii="Calibri" w:eastAsia="Calibri" w:hAnsi="Calibri" w:cs="Times New Roman"/>
              <w:noProof/>
            </w:rPr>
          </w:pPr>
        </w:p>
      </w:sdtContent>
    </w:sdt>
    <w:p w:rsidR="00240916" w:rsidRPr="00240916" w:rsidRDefault="00240916" w:rsidP="00240916">
      <w:pPr>
        <w:keepNext/>
        <w:tabs>
          <w:tab w:val="decimal" w:pos="5103"/>
        </w:tabs>
        <w:spacing w:before="240" w:after="60" w:line="276" w:lineRule="auto"/>
        <w:outlineLvl w:val="0"/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</w:pPr>
      <w:bookmarkStart w:id="0" w:name="_Toc412722827"/>
      <w:bookmarkStart w:id="1" w:name="_Toc445293882"/>
      <w:bookmarkStart w:id="2" w:name="_Toc453755300"/>
      <w:bookmarkStart w:id="3" w:name="_GoBack"/>
      <w:r w:rsidRPr="00240916">
        <w:rPr>
          <w:rFonts w:ascii="Calibri" w:eastAsia="Times New Roman" w:hAnsi="Calibri" w:cs="Times New Roman"/>
          <w:b/>
          <w:bCs/>
          <w:i/>
          <w:noProof/>
          <w:kern w:val="32"/>
          <w:sz w:val="40"/>
          <w:szCs w:val="32"/>
        </w:rPr>
        <w:t>Document opbouwen</w:t>
      </w:r>
      <w:bookmarkEnd w:id="0"/>
      <w:bookmarkEnd w:id="1"/>
      <w:bookmarkEnd w:id="2"/>
    </w:p>
    <w:p w:rsidR="00240916" w:rsidRPr="00240916" w:rsidRDefault="00240916" w:rsidP="00240916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4" w:name="_Toc412722828"/>
      <w:bookmarkStart w:id="5" w:name="_Toc453755301"/>
      <w:bookmarkEnd w:id="3"/>
      <w:r w:rsidRPr="00240916">
        <w:rPr>
          <w:rFonts w:ascii="Calibri" w:eastAsia="Calibri" w:hAnsi="Calibri" w:cs="Times New Roman"/>
          <w:b/>
          <w:i/>
          <w:noProof/>
          <w:sz w:val="28"/>
          <w:szCs w:val="20"/>
        </w:rPr>
        <w:t>Eigenschappen document</w:t>
      </w:r>
      <w:bookmarkEnd w:id="4"/>
      <w:bookmarkEnd w:id="5"/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 xml:space="preserve">Maak een nieuw document waar alle oefeningen en opdrachten in worden uitgevooerd </w:t>
      </w:r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Bestand –Info</w:t>
      </w:r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Eigeschappen 1x klik (rechterveld boven)</w:t>
      </w:r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Documentpaneel weergeven</w:t>
      </w:r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Kies een onderp voor boek en vul de belangrijkste onderdelen in</w:t>
      </w:r>
    </w:p>
    <w:p w:rsidR="00240916" w:rsidRPr="00240916" w:rsidRDefault="00240916" w:rsidP="00240916">
      <w:pPr>
        <w:numPr>
          <w:ilvl w:val="0"/>
          <w:numId w:val="22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Document opslaan in eigen map</w:t>
      </w: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ind w:left="360"/>
        <w:rPr>
          <w:rFonts w:ascii="Calibri" w:eastAsia="Calibri" w:hAnsi="Calibri" w:cs="Times New Roman"/>
          <w:noProof/>
          <w:sz w:val="24"/>
        </w:rPr>
      </w:pP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240916" w:rsidRPr="00240916" w:rsidRDefault="00240916" w:rsidP="00240916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6" w:name="_Toc412722829"/>
      <w:bookmarkStart w:id="7" w:name="_Toc445293883"/>
      <w:bookmarkStart w:id="8" w:name="_Toc453755302"/>
      <w:r w:rsidRPr="00240916">
        <w:rPr>
          <w:rFonts w:ascii="Calibri" w:eastAsia="Calibri" w:hAnsi="Calibri" w:cs="Times New Roman"/>
          <w:b/>
          <w:i/>
          <w:noProof/>
          <w:sz w:val="28"/>
          <w:szCs w:val="20"/>
        </w:rPr>
        <w:t>Voorblad maken</w:t>
      </w:r>
      <w:bookmarkEnd w:id="6"/>
      <w:bookmarkEnd w:id="7"/>
      <w:bookmarkEnd w:id="8"/>
    </w:p>
    <w:p w:rsidR="00240916" w:rsidRPr="00240916" w:rsidRDefault="00240916" w:rsidP="00240916">
      <w:pPr>
        <w:numPr>
          <w:ilvl w:val="0"/>
          <w:numId w:val="2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Invoegen – (Pagina’s) - Voorblad – kies Spriet</w:t>
      </w:r>
    </w:p>
    <w:p w:rsidR="00240916" w:rsidRPr="00240916" w:rsidRDefault="00240916" w:rsidP="00240916">
      <w:pPr>
        <w:numPr>
          <w:ilvl w:val="0"/>
          <w:numId w:val="2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Klik/selecteer de afbeelding – Hulpmiddelen – open Vormstijlen – kies Subtiel paars</w:t>
      </w:r>
    </w:p>
    <w:p w:rsidR="00240916" w:rsidRPr="00240916" w:rsidRDefault="00240916" w:rsidP="00240916">
      <w:pPr>
        <w:numPr>
          <w:ilvl w:val="0"/>
          <w:numId w:val="2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Vul het voorblad in met je eigen gegevens en maak het op</w:t>
      </w: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ind w:left="720"/>
        <w:rPr>
          <w:rFonts w:ascii="Calibri" w:eastAsia="Calibri" w:hAnsi="Calibri" w:cs="Times New Roman"/>
          <w:noProof/>
          <w:sz w:val="24"/>
        </w:rPr>
      </w:pP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</w:p>
    <w:p w:rsidR="00240916" w:rsidRPr="00240916" w:rsidRDefault="00240916" w:rsidP="00240916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9" w:name="_Toc412722830"/>
      <w:bookmarkStart w:id="10" w:name="_Toc445293884"/>
      <w:bookmarkStart w:id="11" w:name="_Toc453755303"/>
      <w:r w:rsidRPr="00240916">
        <w:rPr>
          <w:rFonts w:ascii="Calibri" w:eastAsia="Calibri" w:hAnsi="Calibri" w:cs="Times New Roman"/>
          <w:b/>
          <w:i/>
          <w:noProof/>
          <w:sz w:val="28"/>
          <w:szCs w:val="20"/>
        </w:rPr>
        <w:t>Fictieve tekst maken voorbereiding op Inhoudsopgave</w:t>
      </w:r>
      <w:bookmarkEnd w:id="9"/>
      <w:bookmarkEnd w:id="10"/>
      <w:bookmarkEnd w:id="11"/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Maak een leeg blad – Ctrl + Enter onder het voorblad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Typ een titel bv (Italiaans of Chinees receptenboek)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We gaan 30 blokken/allenia voorbeeldtekst maken om mee te werken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Typ =rand(30) – Enter (tekstvak met 30 allinea wordt door Office gegenereerd)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Typ een fictief onderwerp onder elke 3 Allenia’s</w:t>
      </w:r>
    </w:p>
    <w:p w:rsid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Zorg dat altijd een hele allinea op de blz past, anders ctrl + enter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>
        <w:rPr>
          <w:rFonts w:ascii="Calibri" w:eastAsia="Calibri" w:hAnsi="Calibri" w:cs="Times New Roman"/>
          <w:noProof/>
          <w:sz w:val="24"/>
        </w:rPr>
        <w:t xml:space="preserve">Selecteer de hoofdonderwerpen en geef deze de opmaak </w:t>
      </w:r>
      <w:r w:rsidRPr="00240916">
        <w:rPr>
          <w:rFonts w:ascii="Calibri" w:eastAsia="Calibri" w:hAnsi="Calibri" w:cs="Times New Roman"/>
          <w:b/>
          <w:noProof/>
          <w:sz w:val="24"/>
        </w:rPr>
        <w:t>kop 1</w:t>
      </w:r>
      <w:r>
        <w:rPr>
          <w:rFonts w:ascii="Calibri" w:eastAsia="Calibri" w:hAnsi="Calibri" w:cs="Times New Roman"/>
          <w:noProof/>
          <w:sz w:val="24"/>
        </w:rPr>
        <w:t xml:space="preserve"> (bv Kip – vis of vlees gerechten)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 xml:space="preserve">Selecteer alle onderwerpen met Ctrl en geef deze opmaakprofiel </w:t>
      </w:r>
      <w:r w:rsidRPr="00240916">
        <w:rPr>
          <w:rFonts w:ascii="Calibri" w:eastAsia="Calibri" w:hAnsi="Calibri" w:cs="Times New Roman"/>
          <w:b/>
          <w:noProof/>
          <w:sz w:val="24"/>
        </w:rPr>
        <w:t>Kop 2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Maak een lege pagina na het voorblad om er een inhoudsopgave neer te zetten</w:t>
      </w:r>
    </w:p>
    <w:p w:rsidR="00240916" w:rsidRPr="00240916" w:rsidRDefault="00240916" w:rsidP="00240916">
      <w:pPr>
        <w:numPr>
          <w:ilvl w:val="0"/>
          <w:numId w:val="2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>Maak een inhoudsopgave via onderstaande opdracht</w:t>
      </w: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</w:rPr>
      </w:pPr>
      <w:r w:rsidRPr="00240916">
        <w:rPr>
          <w:rFonts w:ascii="Calibri" w:eastAsia="Calibri" w:hAnsi="Calibri" w:cs="Times New Roman"/>
          <w:noProof/>
          <w:sz w:val="24"/>
        </w:rPr>
        <w:t xml:space="preserve"> </w:t>
      </w:r>
    </w:p>
    <w:p w:rsidR="00240916" w:rsidRPr="00240916" w:rsidRDefault="00240916" w:rsidP="00240916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sz w:val="28"/>
          <w:szCs w:val="20"/>
        </w:rPr>
      </w:pPr>
      <w:bookmarkStart w:id="12" w:name="_Toc412722831"/>
      <w:bookmarkStart w:id="13" w:name="_Toc445293885"/>
      <w:bookmarkStart w:id="14" w:name="_Toc453755304"/>
      <w:r w:rsidRPr="00240916">
        <w:rPr>
          <w:rFonts w:ascii="Calibri" w:eastAsia="Calibri" w:hAnsi="Calibri" w:cs="Times New Roman"/>
          <w:b/>
          <w:i/>
          <w:noProof/>
          <w:sz w:val="28"/>
          <w:szCs w:val="20"/>
        </w:rPr>
        <w:t>Index/Inhoudsopgave maken in Word</w:t>
      </w:r>
      <w:bookmarkEnd w:id="12"/>
      <w:bookmarkEnd w:id="13"/>
      <w:bookmarkEnd w:id="14"/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Selecteer de tweede pagina</w:t>
      </w:r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Verwijzing – Inhoudsopgave – Aangepaste inhoudsopgave</w:t>
      </w:r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Tabblad Inhoudsopgave</w:t>
      </w:r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2 niveaus (Kop 1 en Kop 2)</w:t>
      </w:r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Hyperlinks moet aangevinkt zijn</w:t>
      </w:r>
    </w:p>
    <w:p w:rsidR="00240916" w:rsidRPr="00240916" w:rsidRDefault="00240916" w:rsidP="00240916">
      <w:pPr>
        <w:numPr>
          <w:ilvl w:val="0"/>
          <w:numId w:val="21"/>
        </w:numPr>
        <w:tabs>
          <w:tab w:val="decimal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240916">
        <w:rPr>
          <w:rFonts w:ascii="Calibri" w:eastAsia="Times New Roman" w:hAnsi="Calibri" w:cs="Times New Roman"/>
          <w:sz w:val="24"/>
          <w:szCs w:val="24"/>
          <w:lang w:eastAsia="nl-NL"/>
        </w:rPr>
        <w:t>OK – Het kan ook met de rechtermuis knop – Bewerken</w:t>
      </w:r>
    </w:p>
    <w:p w:rsidR="00240916" w:rsidRPr="00240916" w:rsidRDefault="00240916" w:rsidP="00240916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40916">
        <w:rPr>
          <w:rFonts w:ascii="Calibri" w:eastAsia="Calibri" w:hAnsi="Calibri" w:cs="Times New Roman"/>
          <w:noProof/>
          <w:sz w:val="24"/>
          <w:lang w:eastAsia="nl-NL"/>
        </w:rPr>
        <w:t>Eventueel handmatig bewerken</w:t>
      </w:r>
      <w:r>
        <w:rPr>
          <w:rFonts w:ascii="Calibri" w:eastAsia="Calibri" w:hAnsi="Calibri" w:cs="Times New Roman"/>
          <w:noProof/>
          <w:sz w:val="24"/>
          <w:lang w:eastAsia="nl-NL"/>
        </w:rPr>
        <w:t>/verfraaien</w:t>
      </w:r>
    </w:p>
    <w:p w:rsidR="00802C58" w:rsidRPr="00240916" w:rsidRDefault="00802C58" w:rsidP="00240916"/>
    <w:sectPr w:rsidR="00802C58" w:rsidRPr="00240916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54" w:rsidRDefault="00007654" w:rsidP="0025070A">
      <w:pPr>
        <w:spacing w:after="0" w:line="240" w:lineRule="auto"/>
      </w:pPr>
      <w:r>
        <w:separator/>
      </w:r>
    </w:p>
  </w:endnote>
  <w:endnote w:type="continuationSeparator" w:id="0">
    <w:p w:rsidR="00007654" w:rsidRDefault="00007654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5" w:name="_Toc453838944"/>
      <w:bookmarkStart w:id="16" w:name="_Toc454264986"/>
      <w:bookmarkStart w:id="17" w:name="_Toc454267244"/>
    </w:tr>
    <w:bookmarkEnd w:id="15"/>
    <w:bookmarkEnd w:id="16"/>
    <w:bookmarkEnd w:id="17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54" w:rsidRDefault="00007654" w:rsidP="0025070A">
      <w:pPr>
        <w:spacing w:after="0" w:line="240" w:lineRule="auto"/>
      </w:pPr>
      <w:r>
        <w:separator/>
      </w:r>
    </w:p>
  </w:footnote>
  <w:footnote w:type="continuationSeparator" w:id="0">
    <w:p w:rsidR="00007654" w:rsidRDefault="00007654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"/>
  </w:num>
  <w:num w:numId="6">
    <w:abstractNumId w:val="5"/>
  </w:num>
  <w:num w:numId="7">
    <w:abstractNumId w:val="19"/>
  </w:num>
  <w:num w:numId="8">
    <w:abstractNumId w:val="24"/>
  </w:num>
  <w:num w:numId="9">
    <w:abstractNumId w:val="11"/>
  </w:num>
  <w:num w:numId="10">
    <w:abstractNumId w:val="15"/>
  </w:num>
  <w:num w:numId="11">
    <w:abstractNumId w:val="18"/>
  </w:num>
  <w:num w:numId="12">
    <w:abstractNumId w:val="4"/>
  </w:num>
  <w:num w:numId="13">
    <w:abstractNumId w:val="7"/>
  </w:num>
  <w:num w:numId="14">
    <w:abstractNumId w:val="14"/>
  </w:num>
  <w:num w:numId="15">
    <w:abstractNumId w:val="23"/>
  </w:num>
  <w:num w:numId="16">
    <w:abstractNumId w:val="2"/>
  </w:num>
  <w:num w:numId="17">
    <w:abstractNumId w:val="20"/>
  </w:num>
  <w:num w:numId="18">
    <w:abstractNumId w:val="22"/>
  </w:num>
  <w:num w:numId="19">
    <w:abstractNumId w:val="9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07654"/>
    <w:rsid w:val="00052D83"/>
    <w:rsid w:val="000D49D2"/>
    <w:rsid w:val="00180614"/>
    <w:rsid w:val="00224BAC"/>
    <w:rsid w:val="00240916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5B21DA4426442EB7E4A22F53C794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117F2-502D-4EEB-95D2-1EBC70164178}"/>
      </w:docPartPr>
      <w:docPartBody>
        <w:p w:rsidR="00000000" w:rsidRDefault="009314E6" w:rsidP="009314E6">
          <w:pPr>
            <w:pStyle w:val="E45B21DA4426442EB7E4A22F53C794D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57150686BE5E4F65A15CEF7D778BD1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792E8-61D8-4045-B591-F748B237AA75}"/>
      </w:docPartPr>
      <w:docPartBody>
        <w:p w:rsidR="00000000" w:rsidRDefault="009314E6" w:rsidP="009314E6">
          <w:pPr>
            <w:pStyle w:val="57150686BE5E4F65A15CEF7D778BD18B"/>
          </w:pPr>
          <w:r>
            <w:rPr>
              <w:color w:val="5B9BD5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1E6C00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2017-02-27T11:50:00Z</dcterms:created>
  <dcterms:modified xsi:type="dcterms:W3CDTF">2017-02-27T11:50:00Z</dcterms:modified>
</cp:coreProperties>
</file>