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CC" w:rsidRPr="00886ECC" w:rsidRDefault="00886ECC" w:rsidP="00886ECC">
      <w:pPr>
        <w:keepNext/>
        <w:tabs>
          <w:tab w:val="decimal" w:pos="5103"/>
        </w:tabs>
        <w:spacing w:before="240" w:after="60" w:line="276" w:lineRule="auto"/>
        <w:outlineLvl w:val="0"/>
        <w:rPr>
          <w:rFonts w:ascii="Calibri" w:eastAsia="Times New Roman" w:hAnsi="Calibri" w:cs="Times New Roman"/>
          <w:bCs/>
          <w:i/>
          <w:noProof/>
          <w:color w:val="B31166"/>
          <w:kern w:val="32"/>
          <w:sz w:val="36"/>
          <w:szCs w:val="32"/>
          <w:lang w:eastAsia="nl-NL"/>
        </w:rPr>
      </w:pPr>
      <w:bookmarkStart w:id="0" w:name="_Toc412722883"/>
      <w:bookmarkStart w:id="1" w:name="_Toc445293931"/>
      <w:bookmarkStart w:id="2" w:name="_Toc476139110"/>
      <w:bookmarkStart w:id="3" w:name="_GoBack"/>
      <w:r w:rsidRPr="00886ECC">
        <w:rPr>
          <w:rFonts w:ascii="Calibri" w:eastAsia="Times New Roman" w:hAnsi="Calibri" w:cs="Times New Roman"/>
          <w:bCs/>
          <w:i/>
          <w:noProof/>
          <w:color w:val="B31166"/>
          <w:kern w:val="32"/>
          <w:sz w:val="36"/>
          <w:szCs w:val="32"/>
          <w:lang w:eastAsia="nl-NL"/>
        </w:rPr>
        <w:t>Brief samenvoegen en met adressen koppelen</w:t>
      </w:r>
      <w:bookmarkEnd w:id="0"/>
      <w:bookmarkEnd w:id="1"/>
      <w:bookmarkEnd w:id="2"/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0"/>
          <w:szCs w:val="20"/>
          <w:lang w:eastAsia="nl-NL"/>
        </w:rPr>
      </w:pP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i/>
          <w:color w:val="FF0000"/>
          <w:sz w:val="20"/>
          <w:szCs w:val="20"/>
          <w:u w:val="single"/>
          <w:lang w:eastAsia="nl-NL"/>
        </w:rPr>
      </w:pPr>
      <w:r w:rsidRPr="00886ECC">
        <w:rPr>
          <w:rFonts w:ascii="Century Gothic" w:eastAsia="Times New Roman" w:hAnsi="Century Gothic" w:cs="Century Gothic"/>
          <w:i/>
          <w:color w:val="FF0000"/>
          <w:sz w:val="20"/>
          <w:szCs w:val="20"/>
          <w:u w:val="single"/>
          <w:lang w:eastAsia="nl-NL"/>
        </w:rPr>
        <w:t>Eerst Onderstaande brief kopiëren in een nieuw Word bestand)</w:t>
      </w:r>
    </w:p>
    <w:p w:rsidR="00886ECC" w:rsidRPr="00886ECC" w:rsidRDefault="00886ECC" w:rsidP="00937D4D">
      <w:pPr>
        <w:numPr>
          <w:ilvl w:val="0"/>
          <w:numId w:val="1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 xml:space="preserve">Klik in de brief op tabblad Verzendlijsten – Afdruk samenvoegen starten </w:t>
      </w:r>
    </w:p>
    <w:p w:rsidR="00886ECC" w:rsidRPr="00886ECC" w:rsidRDefault="00886ECC" w:rsidP="00937D4D">
      <w:pPr>
        <w:numPr>
          <w:ilvl w:val="0"/>
          <w:numId w:val="1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Stapsgewijze wizard Afdruk samenvoegen aanklikken</w:t>
      </w:r>
    </w:p>
    <w:p w:rsidR="00886ECC" w:rsidRPr="00886ECC" w:rsidRDefault="00886ECC" w:rsidP="00937D4D">
      <w:pPr>
        <w:numPr>
          <w:ilvl w:val="0"/>
          <w:numId w:val="1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Vink Brief aan</w:t>
      </w:r>
    </w:p>
    <w:p w:rsidR="00886ECC" w:rsidRPr="00886ECC" w:rsidRDefault="00886ECC" w:rsidP="00886ECC">
      <w:pPr>
        <w:spacing w:after="0" w:line="240" w:lineRule="auto"/>
        <w:rPr>
          <w:rFonts w:ascii="Calibri" w:eastAsia="Times New Roman" w:hAnsi="Calibri" w:cs="Century Gothic"/>
          <w:color w:val="0070C0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color w:val="0070C0"/>
          <w:sz w:val="24"/>
          <w:szCs w:val="24"/>
          <w:lang w:eastAsia="nl-NL"/>
        </w:rPr>
        <w:t xml:space="preserve">Volgende stap 1 van 6 </w:t>
      </w:r>
      <w:r w:rsidR="00572AF1">
        <w:rPr>
          <w:rFonts w:ascii="Calibri" w:eastAsia="Times New Roman" w:hAnsi="Calibri" w:cs="Century Gothic"/>
          <w:color w:val="0070C0"/>
          <w:sz w:val="24"/>
          <w:szCs w:val="24"/>
          <w:lang w:eastAsia="nl-NL"/>
        </w:rPr>
        <w:t>(Begindocument)</w:t>
      </w:r>
    </w:p>
    <w:p w:rsidR="00886ECC" w:rsidRPr="00886ECC" w:rsidRDefault="00886ECC" w:rsidP="00937D4D">
      <w:pPr>
        <w:numPr>
          <w:ilvl w:val="0"/>
          <w:numId w:val="2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Klik op: Volgende Begindocument</w:t>
      </w:r>
    </w:p>
    <w:p w:rsidR="00886ECC" w:rsidRPr="00886ECC" w:rsidRDefault="00886ECC" w:rsidP="00886ECC">
      <w:pPr>
        <w:spacing w:after="0" w:line="240" w:lineRule="auto"/>
        <w:rPr>
          <w:rFonts w:ascii="Calibri" w:eastAsia="Times New Roman" w:hAnsi="Calibri" w:cs="Century Gothic"/>
          <w:sz w:val="24"/>
          <w:szCs w:val="24"/>
          <w:lang w:eastAsia="nl-NL"/>
        </w:rPr>
      </w:pPr>
    </w:p>
    <w:p w:rsidR="00886ECC" w:rsidRPr="00886ECC" w:rsidRDefault="00886ECC" w:rsidP="00886ECC">
      <w:pPr>
        <w:spacing w:after="0" w:line="240" w:lineRule="auto"/>
        <w:rPr>
          <w:rFonts w:ascii="Calibri" w:eastAsia="Times New Roman" w:hAnsi="Calibri" w:cs="Century Gothic"/>
          <w:color w:val="0070C0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color w:val="0070C0"/>
          <w:sz w:val="24"/>
          <w:szCs w:val="24"/>
          <w:lang w:eastAsia="nl-NL"/>
        </w:rPr>
        <w:t xml:space="preserve">Volgende stap 2 van 6 </w:t>
      </w:r>
      <w:r w:rsidR="00572AF1">
        <w:rPr>
          <w:rFonts w:ascii="Calibri" w:eastAsia="Times New Roman" w:hAnsi="Calibri" w:cs="Century Gothic"/>
          <w:color w:val="0070C0"/>
          <w:sz w:val="24"/>
          <w:szCs w:val="24"/>
          <w:lang w:eastAsia="nl-NL"/>
        </w:rPr>
        <w:t>(Huidig document gebruiken)</w:t>
      </w:r>
    </w:p>
    <w:p w:rsidR="00886ECC" w:rsidRPr="00886ECC" w:rsidRDefault="00886ECC" w:rsidP="00937D4D">
      <w:pPr>
        <w:numPr>
          <w:ilvl w:val="0"/>
          <w:numId w:val="3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Het huidige document gebruiken aanvinken</w:t>
      </w:r>
    </w:p>
    <w:p w:rsidR="00886ECC" w:rsidRPr="00886ECC" w:rsidRDefault="00886ECC" w:rsidP="00937D4D">
      <w:pPr>
        <w:numPr>
          <w:ilvl w:val="0"/>
          <w:numId w:val="3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Klik op: Volgende Adressen selecteren</w:t>
      </w:r>
    </w:p>
    <w:p w:rsidR="00886ECC" w:rsidRPr="00886ECC" w:rsidRDefault="00886ECC" w:rsidP="00886ECC">
      <w:pPr>
        <w:spacing w:after="0" w:line="240" w:lineRule="auto"/>
        <w:rPr>
          <w:rFonts w:ascii="Calibri" w:eastAsia="Times New Roman" w:hAnsi="Calibri" w:cs="Century Gothic"/>
          <w:sz w:val="24"/>
          <w:szCs w:val="24"/>
          <w:lang w:eastAsia="nl-NL"/>
        </w:rPr>
      </w:pPr>
    </w:p>
    <w:p w:rsidR="00886ECC" w:rsidRPr="00886ECC" w:rsidRDefault="00886ECC" w:rsidP="00886ECC">
      <w:pPr>
        <w:spacing w:after="0" w:line="240" w:lineRule="auto"/>
        <w:rPr>
          <w:rFonts w:ascii="Calibri" w:eastAsia="Times New Roman" w:hAnsi="Calibri" w:cs="Century Gothic"/>
          <w:color w:val="0070C0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color w:val="0070C0"/>
          <w:sz w:val="24"/>
          <w:szCs w:val="24"/>
          <w:lang w:eastAsia="nl-NL"/>
        </w:rPr>
        <w:t xml:space="preserve">Volgende stap 3 van 6 </w:t>
      </w:r>
      <w:r w:rsidR="00572AF1">
        <w:rPr>
          <w:rFonts w:ascii="Calibri" w:eastAsia="Times New Roman" w:hAnsi="Calibri" w:cs="Century Gothic"/>
          <w:color w:val="0070C0"/>
          <w:sz w:val="24"/>
          <w:szCs w:val="24"/>
          <w:lang w:eastAsia="nl-NL"/>
        </w:rPr>
        <w:t>(Adressenbestand ophalen/koppelen)</w:t>
      </w:r>
    </w:p>
    <w:p w:rsidR="00886ECC" w:rsidRPr="00886ECC" w:rsidRDefault="00886ECC" w:rsidP="00937D4D">
      <w:pPr>
        <w:numPr>
          <w:ilvl w:val="0"/>
          <w:numId w:val="4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Een bestaande lijst gebruiken – Bladeren</w:t>
      </w:r>
    </w:p>
    <w:p w:rsidR="00886ECC" w:rsidRPr="00886ECC" w:rsidRDefault="00886ECC" w:rsidP="00937D4D">
      <w:pPr>
        <w:numPr>
          <w:ilvl w:val="0"/>
          <w:numId w:val="4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In het dialoogvenster naar: map - Algemene oefenbestanden – Adressen voor alle samenvoegingen - 2x klik voor te openen</w:t>
      </w:r>
    </w:p>
    <w:p w:rsidR="00886ECC" w:rsidRPr="00886ECC" w:rsidRDefault="00886ECC" w:rsidP="00937D4D">
      <w:pPr>
        <w:numPr>
          <w:ilvl w:val="0"/>
          <w:numId w:val="4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Klik in Tabel selecteren op: Brieven (2</w:t>
      </w:r>
      <w:r w:rsidRPr="00886ECC">
        <w:rPr>
          <w:rFonts w:ascii="Calibri" w:eastAsia="Times New Roman" w:hAnsi="Calibri" w:cs="Century Gothic"/>
          <w:sz w:val="24"/>
          <w:szCs w:val="24"/>
          <w:vertAlign w:val="superscript"/>
          <w:lang w:eastAsia="nl-NL"/>
        </w:rPr>
        <w:t>e</w:t>
      </w: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 xml:space="preserve"> tabblad) </w:t>
      </w:r>
    </w:p>
    <w:p w:rsidR="00886ECC" w:rsidRPr="00886ECC" w:rsidRDefault="00886ECC" w:rsidP="00937D4D">
      <w:pPr>
        <w:numPr>
          <w:ilvl w:val="0"/>
          <w:numId w:val="4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Hier kunnen nog adressen verwijderd worden indien nodig - OK</w:t>
      </w:r>
    </w:p>
    <w:p w:rsidR="00886ECC" w:rsidRPr="00886ECC" w:rsidRDefault="00886ECC" w:rsidP="00937D4D">
      <w:pPr>
        <w:numPr>
          <w:ilvl w:val="0"/>
          <w:numId w:val="4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Klik op: Volgende Uw brief schrijven</w:t>
      </w:r>
    </w:p>
    <w:p w:rsidR="00886ECC" w:rsidRPr="00886ECC" w:rsidRDefault="00886ECC" w:rsidP="00886ECC">
      <w:pPr>
        <w:spacing w:after="0" w:line="240" w:lineRule="auto"/>
        <w:rPr>
          <w:rFonts w:ascii="Calibri" w:eastAsia="Times New Roman" w:hAnsi="Calibri" w:cs="Century Gothic"/>
          <w:sz w:val="24"/>
          <w:szCs w:val="24"/>
          <w:lang w:eastAsia="nl-NL"/>
        </w:rPr>
      </w:pPr>
    </w:p>
    <w:p w:rsidR="00886ECC" w:rsidRPr="00886ECC" w:rsidRDefault="00886ECC" w:rsidP="00886ECC">
      <w:pPr>
        <w:spacing w:after="0" w:line="240" w:lineRule="auto"/>
        <w:rPr>
          <w:rFonts w:ascii="Calibri" w:eastAsia="Times New Roman" w:hAnsi="Calibri" w:cs="Century Gothic"/>
          <w:color w:val="0070C0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color w:val="0070C0"/>
          <w:sz w:val="24"/>
          <w:szCs w:val="24"/>
          <w:lang w:eastAsia="nl-NL"/>
        </w:rPr>
        <w:t xml:space="preserve">Volgende stap 4 van 6 </w:t>
      </w:r>
      <w:r w:rsidR="00572AF1">
        <w:rPr>
          <w:rFonts w:ascii="Calibri" w:eastAsia="Times New Roman" w:hAnsi="Calibri" w:cs="Century Gothic"/>
          <w:color w:val="0070C0"/>
          <w:sz w:val="24"/>
          <w:szCs w:val="24"/>
          <w:lang w:eastAsia="nl-NL"/>
        </w:rPr>
        <w:t>(Briefhoofd indelen)</w:t>
      </w:r>
    </w:p>
    <w:p w:rsidR="00886ECC" w:rsidRPr="00886ECC" w:rsidRDefault="00886ECC" w:rsidP="00937D4D">
      <w:pPr>
        <w:numPr>
          <w:ilvl w:val="0"/>
          <w:numId w:val="5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Klik op – Meer items. (zorg dat de cursor in het 1e etiket staat)</w:t>
      </w:r>
    </w:p>
    <w:p w:rsidR="00886ECC" w:rsidRPr="00886ECC" w:rsidRDefault="00886ECC" w:rsidP="00937D4D">
      <w:pPr>
        <w:numPr>
          <w:ilvl w:val="0"/>
          <w:numId w:val="5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Voeg alle velden die relevant zijn een voor een in.</w:t>
      </w:r>
    </w:p>
    <w:p w:rsidR="00886ECC" w:rsidRPr="00886ECC" w:rsidRDefault="00886ECC" w:rsidP="00937D4D">
      <w:pPr>
        <w:numPr>
          <w:ilvl w:val="0"/>
          <w:numId w:val="5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Begin met de Voornaam en eindig met de Plaats.</w:t>
      </w:r>
    </w:p>
    <w:p w:rsidR="00886ECC" w:rsidRPr="00886ECC" w:rsidRDefault="00886ECC" w:rsidP="00937D4D">
      <w:pPr>
        <w:numPr>
          <w:ilvl w:val="0"/>
          <w:numId w:val="5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 xml:space="preserve">Elk item apart invoegen - zet spaties tussen de woorden en zet Adres en nr. </w:t>
      </w:r>
    </w:p>
    <w:p w:rsidR="00886ECC" w:rsidRPr="00886ECC" w:rsidRDefault="00886ECC" w:rsidP="00886ECC">
      <w:pPr>
        <w:spacing w:after="200" w:line="240" w:lineRule="auto"/>
        <w:ind w:left="720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op de volgende regel met Enter zo ook de Code en Plaats.</w:t>
      </w:r>
    </w:p>
    <w:p w:rsidR="00886ECC" w:rsidRPr="00886ECC" w:rsidRDefault="00886ECC" w:rsidP="00937D4D">
      <w:pPr>
        <w:numPr>
          <w:ilvl w:val="0"/>
          <w:numId w:val="5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Eventueel tekst opmaken of afbeelding/logo invoegen</w:t>
      </w:r>
    </w:p>
    <w:p w:rsidR="00886ECC" w:rsidRPr="00886ECC" w:rsidRDefault="00886ECC" w:rsidP="00937D4D">
      <w:pPr>
        <w:numPr>
          <w:ilvl w:val="0"/>
          <w:numId w:val="5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Klik op: Volgende Briefvoorbeeld</w:t>
      </w:r>
    </w:p>
    <w:p w:rsidR="00886ECC" w:rsidRPr="00886ECC" w:rsidRDefault="00886ECC" w:rsidP="00886ECC">
      <w:pPr>
        <w:spacing w:after="0" w:line="240" w:lineRule="auto"/>
        <w:rPr>
          <w:rFonts w:ascii="Calibri" w:eastAsia="Times New Roman" w:hAnsi="Calibri" w:cs="Century Gothic"/>
          <w:sz w:val="24"/>
          <w:szCs w:val="24"/>
          <w:lang w:eastAsia="nl-NL"/>
        </w:rPr>
      </w:pPr>
    </w:p>
    <w:p w:rsidR="00886ECC" w:rsidRPr="00886ECC" w:rsidRDefault="00886ECC" w:rsidP="00886ECC">
      <w:pPr>
        <w:spacing w:after="0" w:line="240" w:lineRule="auto"/>
        <w:rPr>
          <w:rFonts w:ascii="Calibri" w:eastAsia="Times New Roman" w:hAnsi="Calibri" w:cs="Century Gothic"/>
          <w:color w:val="0070C0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color w:val="0070C0"/>
          <w:sz w:val="24"/>
          <w:szCs w:val="24"/>
          <w:lang w:eastAsia="nl-NL"/>
        </w:rPr>
        <w:t xml:space="preserve">Volgende stap 5 van 6 </w:t>
      </w:r>
      <w:r w:rsidR="00572AF1">
        <w:rPr>
          <w:rFonts w:ascii="Calibri" w:eastAsia="Times New Roman" w:hAnsi="Calibri" w:cs="Century Gothic"/>
          <w:color w:val="0070C0"/>
          <w:sz w:val="24"/>
          <w:szCs w:val="24"/>
          <w:lang w:eastAsia="nl-NL"/>
        </w:rPr>
        <w:t>(Gegevens controleren en eventueel wijzigen)</w:t>
      </w:r>
    </w:p>
    <w:p w:rsidR="00886ECC" w:rsidRPr="00886ECC" w:rsidRDefault="00886ECC" w:rsidP="00937D4D">
      <w:pPr>
        <w:numPr>
          <w:ilvl w:val="0"/>
          <w:numId w:val="6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Klik bij Labelvoorbeeld op de 2 pijltjes naast geadresseerde 1 om te controleren of alle namen erin zitten</w:t>
      </w:r>
    </w:p>
    <w:p w:rsidR="00886ECC" w:rsidRPr="00886ECC" w:rsidRDefault="00886ECC" w:rsidP="00937D4D">
      <w:pPr>
        <w:numPr>
          <w:ilvl w:val="0"/>
          <w:numId w:val="6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Bij Adressenlijst bewerken kunnen eventueel personen verwijderd worden door het vinkje links uit te vinken</w:t>
      </w:r>
    </w:p>
    <w:p w:rsidR="00886ECC" w:rsidRPr="00886ECC" w:rsidRDefault="00886ECC" w:rsidP="00886ECC">
      <w:pPr>
        <w:spacing w:after="0" w:line="240" w:lineRule="auto"/>
        <w:rPr>
          <w:rFonts w:ascii="Calibri" w:eastAsia="Times New Roman" w:hAnsi="Calibri" w:cs="Century Gothic"/>
          <w:sz w:val="24"/>
          <w:szCs w:val="24"/>
          <w:lang w:eastAsia="nl-NL"/>
        </w:rPr>
      </w:pPr>
    </w:p>
    <w:p w:rsidR="00886ECC" w:rsidRPr="00886ECC" w:rsidRDefault="00572AF1" w:rsidP="00886ECC">
      <w:pPr>
        <w:spacing w:after="0" w:line="240" w:lineRule="auto"/>
        <w:rPr>
          <w:rFonts w:ascii="Calibri" w:eastAsia="Times New Roman" w:hAnsi="Calibri" w:cs="Century Gothic"/>
          <w:color w:val="0070C0"/>
          <w:sz w:val="24"/>
          <w:szCs w:val="24"/>
          <w:lang w:eastAsia="nl-NL"/>
        </w:rPr>
      </w:pPr>
      <w:r>
        <w:rPr>
          <w:rFonts w:ascii="Calibri" w:eastAsia="Times New Roman" w:hAnsi="Calibri" w:cs="Century Gothic"/>
          <w:color w:val="0070C0"/>
          <w:sz w:val="24"/>
          <w:szCs w:val="24"/>
          <w:lang w:eastAsia="nl-NL"/>
        </w:rPr>
        <w:t>Volgende stap 6 van 6 (S</w:t>
      </w:r>
      <w:r w:rsidR="00886ECC" w:rsidRPr="00886ECC">
        <w:rPr>
          <w:rFonts w:ascii="Calibri" w:eastAsia="Times New Roman" w:hAnsi="Calibri" w:cs="Century Gothic"/>
          <w:color w:val="0070C0"/>
          <w:sz w:val="24"/>
          <w:szCs w:val="24"/>
          <w:lang w:eastAsia="nl-NL"/>
        </w:rPr>
        <w:t>amenvoeging voltooien</w:t>
      </w:r>
      <w:r>
        <w:rPr>
          <w:rFonts w:ascii="Calibri" w:eastAsia="Times New Roman" w:hAnsi="Calibri" w:cs="Century Gothic"/>
          <w:color w:val="0070C0"/>
          <w:sz w:val="24"/>
          <w:szCs w:val="24"/>
          <w:lang w:eastAsia="nl-NL"/>
        </w:rPr>
        <w:t xml:space="preserve"> en printen)</w:t>
      </w:r>
    </w:p>
    <w:p w:rsidR="00886ECC" w:rsidRPr="00886ECC" w:rsidRDefault="00886ECC" w:rsidP="00937D4D">
      <w:pPr>
        <w:numPr>
          <w:ilvl w:val="0"/>
          <w:numId w:val="7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Klik op: Afzonderlijk brieven bewerken</w:t>
      </w:r>
    </w:p>
    <w:p w:rsidR="00886ECC" w:rsidRPr="00886ECC" w:rsidRDefault="00886ECC" w:rsidP="00937D4D">
      <w:pPr>
        <w:numPr>
          <w:ilvl w:val="0"/>
          <w:numId w:val="7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Het dialoogvenster verschijnt klik op Alles dan OK</w:t>
      </w:r>
    </w:p>
    <w:p w:rsidR="00886ECC" w:rsidRPr="00886ECC" w:rsidRDefault="00886ECC" w:rsidP="00937D4D">
      <w:pPr>
        <w:numPr>
          <w:ilvl w:val="0"/>
          <w:numId w:val="7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Nu staan op alle brieven persoonlijke adressen</w:t>
      </w:r>
    </w:p>
    <w:p w:rsidR="00886ECC" w:rsidRPr="00886ECC" w:rsidRDefault="00886ECC" w:rsidP="00937D4D">
      <w:pPr>
        <w:numPr>
          <w:ilvl w:val="0"/>
          <w:numId w:val="7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Het Bestand opslaan met passende Bestandsnaam (</w:t>
      </w:r>
      <w:proofErr w:type="spellStart"/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printklaar</w:t>
      </w:r>
      <w:proofErr w:type="spellEnd"/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)</w:t>
      </w:r>
    </w:p>
    <w:p w:rsidR="00886ECC" w:rsidRPr="00886ECC" w:rsidRDefault="00886ECC" w:rsidP="00886ECC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  <w:lang w:eastAsia="nl-NL"/>
        </w:rPr>
      </w:pPr>
      <w:bookmarkStart w:id="4" w:name="_Toc412722884"/>
      <w:bookmarkStart w:id="5" w:name="_Toc445293932"/>
      <w:bookmarkStart w:id="6" w:name="_Toc476139111"/>
      <w:r w:rsidRPr="00886ECC">
        <w:rPr>
          <w:rFonts w:ascii="Calibri" w:eastAsia="Calibri" w:hAnsi="Calibri" w:cs="Times New Roman"/>
          <w:b/>
          <w:i/>
          <w:noProof/>
          <w:sz w:val="28"/>
          <w:szCs w:val="20"/>
          <w:lang w:eastAsia="nl-NL"/>
        </w:rPr>
        <w:t>Opdracht adressen in bestaande brief samenvoegen</w:t>
      </w:r>
      <w:bookmarkEnd w:id="4"/>
      <w:bookmarkEnd w:id="5"/>
      <w:bookmarkEnd w:id="6"/>
      <w:r w:rsidRPr="00886ECC">
        <w:rPr>
          <w:rFonts w:ascii="Calibri" w:eastAsia="Calibri" w:hAnsi="Calibri" w:cs="Times New Roman"/>
          <w:b/>
          <w:i/>
          <w:noProof/>
          <w:sz w:val="28"/>
          <w:szCs w:val="20"/>
          <w:lang w:eastAsia="nl-NL"/>
        </w:rPr>
        <w:t xml:space="preserve"> </w:t>
      </w:r>
    </w:p>
    <w:p w:rsidR="00886ECC" w:rsidRPr="00886ECC" w:rsidRDefault="00886ECC" w:rsidP="00886ECC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bookmarkStart w:id="7" w:name="_Toc411944870"/>
      <w:r w:rsidRPr="00886ECC">
        <w:rPr>
          <w:rFonts w:ascii="Calibri" w:eastAsia="Calibri" w:hAnsi="Calibri" w:cs="Times New Roman"/>
          <w:noProof/>
          <w:sz w:val="24"/>
          <w:lang w:eastAsia="nl-NL"/>
        </w:rPr>
        <w:t>Alle personen in de adreslijst krijgen dezelfde brief</w:t>
      </w:r>
      <w:bookmarkEnd w:id="7"/>
      <w:r w:rsidRPr="00886ECC">
        <w:rPr>
          <w:rFonts w:ascii="Calibri" w:eastAsia="Calibri" w:hAnsi="Calibri" w:cs="Times New Roman"/>
          <w:noProof/>
          <w:sz w:val="24"/>
          <w:lang w:eastAsia="nl-NL"/>
        </w:rPr>
        <w:t xml:space="preserve"> </w:t>
      </w: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bookmarkEnd w:id="3"/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:rsidR="00886ECC" w:rsidRPr="00886ECC" w:rsidRDefault="00886ECC" w:rsidP="00886ECC">
      <w:pPr>
        <w:spacing w:after="0" w:line="240" w:lineRule="auto"/>
        <w:rPr>
          <w:rFonts w:ascii="Calibri" w:eastAsia="Times New Roman" w:hAnsi="Calibri" w:cs="Century Gothic"/>
          <w:color w:val="FF0000"/>
          <w:sz w:val="28"/>
          <w:szCs w:val="28"/>
          <w:lang w:eastAsia="nl-NL"/>
        </w:rPr>
      </w:pPr>
      <w:r>
        <w:rPr>
          <w:rFonts w:ascii="Calibri" w:eastAsia="Times New Roman" w:hAnsi="Calibri" w:cs="Century Gothic"/>
          <w:color w:val="FF0000"/>
          <w:sz w:val="28"/>
          <w:szCs w:val="28"/>
          <w:lang w:eastAsia="nl-NL"/>
        </w:rPr>
        <w:t>Onderstaande</w:t>
      </w:r>
      <w:r w:rsidRPr="00886ECC">
        <w:rPr>
          <w:rFonts w:ascii="Calibri" w:eastAsia="Times New Roman" w:hAnsi="Calibri" w:cs="Century Gothic"/>
          <w:color w:val="FF0000"/>
          <w:sz w:val="28"/>
          <w:szCs w:val="28"/>
          <w:lang w:eastAsia="nl-NL"/>
        </w:rPr>
        <w:t xml:space="preserve"> brief kopiëren </w:t>
      </w:r>
      <w:r>
        <w:rPr>
          <w:rFonts w:ascii="Calibri" w:eastAsia="Times New Roman" w:hAnsi="Calibri" w:cs="Century Gothic"/>
          <w:color w:val="FF0000"/>
          <w:sz w:val="28"/>
          <w:szCs w:val="28"/>
          <w:lang w:eastAsia="nl-NL"/>
        </w:rPr>
        <w:t xml:space="preserve">zonder ballast </w:t>
      </w:r>
      <w:r w:rsidRPr="00886ECC">
        <w:rPr>
          <w:rFonts w:ascii="Calibri" w:eastAsia="Times New Roman" w:hAnsi="Calibri" w:cs="Century Gothic"/>
          <w:color w:val="FF0000"/>
          <w:sz w:val="28"/>
          <w:szCs w:val="28"/>
          <w:lang w:eastAsia="nl-NL"/>
        </w:rPr>
        <w:t>en in een leeg Word bestand plakken</w:t>
      </w:r>
    </w:p>
    <w:p w:rsidR="00886ECC" w:rsidRPr="00886ECC" w:rsidRDefault="00886ECC" w:rsidP="00886ECC">
      <w:pPr>
        <w:spacing w:after="0" w:line="240" w:lineRule="auto"/>
        <w:rPr>
          <w:rFonts w:ascii="Calibri" w:eastAsia="Times New Roman" w:hAnsi="Calibri" w:cs="Century Gothic"/>
          <w:sz w:val="24"/>
          <w:szCs w:val="24"/>
          <w:lang w:eastAsia="nl-NL"/>
        </w:rPr>
      </w:pP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de</w:t>
      </w:r>
      <w:r>
        <w:rPr>
          <w:rFonts w:ascii="Calibri" w:eastAsia="Times New Roman" w:hAnsi="Calibri" w:cs="Century Gothic"/>
          <w:sz w:val="24"/>
          <w:szCs w:val="24"/>
          <w:lang w:eastAsia="nl-NL"/>
        </w:rPr>
        <w:t>ze</w:t>
      </w: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 xml:space="preserve"> brief </w:t>
      </w:r>
      <w:r w:rsidR="00CB54B2">
        <w:rPr>
          <w:rFonts w:ascii="Calibri" w:eastAsia="Times New Roman" w:hAnsi="Calibri" w:cs="Century Gothic"/>
          <w:sz w:val="24"/>
          <w:szCs w:val="24"/>
          <w:lang w:eastAsia="nl-NL"/>
        </w:rPr>
        <w:t xml:space="preserve">daarna </w:t>
      </w: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 xml:space="preserve">openen en de </w:t>
      </w:r>
      <w:r>
        <w:rPr>
          <w:rFonts w:ascii="Calibri" w:eastAsia="Times New Roman" w:hAnsi="Calibri" w:cs="Century Gothic"/>
          <w:sz w:val="24"/>
          <w:szCs w:val="24"/>
          <w:lang w:eastAsia="nl-NL"/>
        </w:rPr>
        <w:t>bovenstaande o</w:t>
      </w:r>
      <w:r w:rsidRPr="00886ECC">
        <w:rPr>
          <w:rFonts w:ascii="Calibri" w:eastAsia="Times New Roman" w:hAnsi="Calibri" w:cs="Century Gothic"/>
          <w:sz w:val="24"/>
          <w:szCs w:val="24"/>
          <w:lang w:eastAsia="nl-NL"/>
        </w:rPr>
        <w:t>pdracht brieven samenvoegen volgen</w:t>
      </w: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:rsidR="00886ECC" w:rsidRPr="00886ECC" w:rsidRDefault="00886ECC" w:rsidP="00886ECC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Aan:</w:t>
      </w: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Geachte (Aanhef) mevrouw/mijnheer,</w:t>
      </w:r>
    </w:p>
    <w:p w:rsidR="00886ECC" w:rsidRPr="00886ECC" w:rsidRDefault="00886ECC" w:rsidP="00886ECC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(hier cursor plaatsen – Adres)</w:t>
      </w: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Maastricht, 25 januari</w:t>
      </w:r>
      <w:r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 2017</w:t>
      </w: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:rsidR="00886ECC" w:rsidRPr="00886ECC" w:rsidRDefault="00886ECC" w:rsidP="00886ECC">
      <w:pPr>
        <w:spacing w:after="0" w:line="48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Het heeft lang geduurd, maar nu is het eindelijk zover. </w:t>
      </w:r>
    </w:p>
    <w:p w:rsidR="00886ECC" w:rsidRPr="00886ECC" w:rsidRDefault="00886ECC" w:rsidP="00886ECC">
      <w:pPr>
        <w:spacing w:after="0" w:line="48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Er komen nieuwe computers op de afdeling, een snelle Pentium I7. </w:t>
      </w:r>
    </w:p>
    <w:p w:rsidR="00886ECC" w:rsidRPr="00886ECC" w:rsidRDefault="00886ECC" w:rsidP="00886ECC">
      <w:pPr>
        <w:spacing w:after="0" w:line="48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Ook worden de toetsenborden en muis vervangen door draadloos.</w:t>
      </w:r>
    </w:p>
    <w:p w:rsidR="00886ECC" w:rsidRPr="00886ECC" w:rsidRDefault="00886ECC" w:rsidP="00886ECC">
      <w:pPr>
        <w:spacing w:after="0" w:line="48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H</w:t>
      </w:r>
      <w:r>
        <w:rPr>
          <w:rFonts w:ascii="Century Gothic" w:eastAsia="Times New Roman" w:hAnsi="Century Gothic" w:cs="Century Gothic"/>
          <w:sz w:val="24"/>
          <w:szCs w:val="24"/>
          <w:lang w:eastAsia="nl-NL"/>
        </w:rPr>
        <w:t>et Office pakket wordt MSO 2016</w:t>
      </w:r>
    </w:p>
    <w:p w:rsidR="00886ECC" w:rsidRPr="00886ECC" w:rsidRDefault="00886ECC" w:rsidP="00886ECC">
      <w:pPr>
        <w:spacing w:after="0" w:line="48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Voor een opfriscursus kunt u zich bij personeelszaken opgeven.</w:t>
      </w: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:rsidR="00886ECC" w:rsidRPr="00886ECC" w:rsidRDefault="00886ECC" w:rsidP="00886ECC">
      <w:pPr>
        <w:spacing w:after="0"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Met vriendelijke groet,</w:t>
      </w:r>
    </w:p>
    <w:p w:rsidR="00886ECC" w:rsidRPr="00886ECC" w:rsidRDefault="00886ECC" w:rsidP="00886ECC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886ECC" w:rsidRPr="00886ECC" w:rsidRDefault="00886ECC" w:rsidP="00886ECC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886ECC" w:rsidRPr="00886ECC" w:rsidRDefault="00886ECC" w:rsidP="00886ECC">
      <w:pPr>
        <w:tabs>
          <w:tab w:val="decimal" w:pos="5103"/>
        </w:tabs>
        <w:spacing w:after="0" w:line="240" w:lineRule="auto"/>
        <w:rPr>
          <w:rFonts w:ascii="Century Gothic" w:eastAsia="Calibri" w:hAnsi="Century Gothic" w:cs="Times New Roman"/>
          <w:noProof/>
          <w:sz w:val="24"/>
          <w:lang w:eastAsia="nl-NL"/>
        </w:rPr>
      </w:pPr>
      <w:r w:rsidRPr="00886ECC">
        <w:rPr>
          <w:rFonts w:ascii="Century Gothic" w:eastAsia="Calibri" w:hAnsi="Century Gothic" w:cs="Times New Roman"/>
          <w:noProof/>
          <w:sz w:val="24"/>
          <w:lang w:eastAsia="nl-NL"/>
        </w:rPr>
        <w:t>De directie</w:t>
      </w:r>
    </w:p>
    <w:p w:rsidR="00886ECC" w:rsidRPr="00886ECC" w:rsidRDefault="00886ECC" w:rsidP="00886ECC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886ECC" w:rsidRPr="00886ECC" w:rsidRDefault="00886ECC" w:rsidP="00886ECC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3E2665" w:rsidRPr="00886ECC" w:rsidRDefault="003E2665" w:rsidP="00886ECC"/>
    <w:sectPr w:rsidR="003E2665" w:rsidRPr="00886ECC" w:rsidSect="00B06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D7B" w:rsidRDefault="002B6D7B" w:rsidP="0025070A">
      <w:pPr>
        <w:spacing w:after="0" w:line="240" w:lineRule="auto"/>
      </w:pPr>
      <w:r>
        <w:separator/>
      </w:r>
    </w:p>
  </w:endnote>
  <w:endnote w:type="continuationSeparator" w:id="0">
    <w:p w:rsidR="002B6D7B" w:rsidRDefault="002B6D7B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8" w:name="_Toc453838944"/>
      <w:bookmarkStart w:id="9" w:name="_Toc454264986"/>
      <w:bookmarkStart w:id="10" w:name="_Toc454267244"/>
    </w:tr>
    <w:bookmarkEnd w:id="8"/>
    <w:bookmarkEnd w:id="9"/>
    <w:bookmarkEnd w:id="10"/>
  </w:tbl>
  <w:p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D7B" w:rsidRDefault="002B6D7B" w:rsidP="0025070A">
      <w:pPr>
        <w:spacing w:after="0" w:line="240" w:lineRule="auto"/>
      </w:pPr>
      <w:r>
        <w:separator/>
      </w:r>
    </w:p>
  </w:footnote>
  <w:footnote w:type="continuationSeparator" w:id="0">
    <w:p w:rsidR="002B6D7B" w:rsidRDefault="002B6D7B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8A9"/>
    <w:multiLevelType w:val="hybridMultilevel"/>
    <w:tmpl w:val="81A62438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5E5F"/>
    <w:multiLevelType w:val="hybridMultilevel"/>
    <w:tmpl w:val="68A61272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87C65"/>
    <w:multiLevelType w:val="hybridMultilevel"/>
    <w:tmpl w:val="A1C8E8C8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608FA"/>
    <w:multiLevelType w:val="hybridMultilevel"/>
    <w:tmpl w:val="132E3962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C2735"/>
    <w:multiLevelType w:val="hybridMultilevel"/>
    <w:tmpl w:val="95FC6862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35730"/>
    <w:multiLevelType w:val="hybridMultilevel"/>
    <w:tmpl w:val="4E2E96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41ACC"/>
    <w:multiLevelType w:val="hybridMultilevel"/>
    <w:tmpl w:val="A1C8E8C8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5153F"/>
    <w:rsid w:val="00180614"/>
    <w:rsid w:val="00224BAC"/>
    <w:rsid w:val="00240916"/>
    <w:rsid w:val="0025070A"/>
    <w:rsid w:val="00273B89"/>
    <w:rsid w:val="002B6D7B"/>
    <w:rsid w:val="002C150D"/>
    <w:rsid w:val="002C200D"/>
    <w:rsid w:val="002F0C6C"/>
    <w:rsid w:val="0030331F"/>
    <w:rsid w:val="0036585D"/>
    <w:rsid w:val="003918F0"/>
    <w:rsid w:val="003B51FD"/>
    <w:rsid w:val="003E2665"/>
    <w:rsid w:val="003F0C39"/>
    <w:rsid w:val="00427644"/>
    <w:rsid w:val="00463245"/>
    <w:rsid w:val="00463933"/>
    <w:rsid w:val="004B2953"/>
    <w:rsid w:val="004C2E6F"/>
    <w:rsid w:val="0052557A"/>
    <w:rsid w:val="00572AF1"/>
    <w:rsid w:val="005733B4"/>
    <w:rsid w:val="0058382E"/>
    <w:rsid w:val="00625958"/>
    <w:rsid w:val="006A282C"/>
    <w:rsid w:val="006C2767"/>
    <w:rsid w:val="007276AD"/>
    <w:rsid w:val="007447EB"/>
    <w:rsid w:val="00767B50"/>
    <w:rsid w:val="0077306C"/>
    <w:rsid w:val="00773FDA"/>
    <w:rsid w:val="00802C58"/>
    <w:rsid w:val="00886ECC"/>
    <w:rsid w:val="008C281A"/>
    <w:rsid w:val="009239F4"/>
    <w:rsid w:val="00937D4D"/>
    <w:rsid w:val="00987CA0"/>
    <w:rsid w:val="00996C2D"/>
    <w:rsid w:val="009A5643"/>
    <w:rsid w:val="00A46A45"/>
    <w:rsid w:val="00A47F8E"/>
    <w:rsid w:val="00A53869"/>
    <w:rsid w:val="00A576E0"/>
    <w:rsid w:val="00AE523C"/>
    <w:rsid w:val="00AF0968"/>
    <w:rsid w:val="00AF3AE3"/>
    <w:rsid w:val="00AF769F"/>
    <w:rsid w:val="00B06A9E"/>
    <w:rsid w:val="00B405D9"/>
    <w:rsid w:val="00B4547A"/>
    <w:rsid w:val="00B455C2"/>
    <w:rsid w:val="00B54F52"/>
    <w:rsid w:val="00B700CB"/>
    <w:rsid w:val="00BB3ED5"/>
    <w:rsid w:val="00C90051"/>
    <w:rsid w:val="00C93038"/>
    <w:rsid w:val="00CB54B2"/>
    <w:rsid w:val="00CC3036"/>
    <w:rsid w:val="00CF4B3F"/>
    <w:rsid w:val="00CF5FA4"/>
    <w:rsid w:val="00CF6188"/>
    <w:rsid w:val="00E25B4F"/>
    <w:rsid w:val="00E710E0"/>
    <w:rsid w:val="00EA2855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73B89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73B89"/>
    <w:rPr>
      <w:rFonts w:ascii="Calibri" w:eastAsia="Calibri" w:hAnsi="Calibri" w:cs="Times New Roman"/>
      <w:b/>
      <w:i/>
      <w:noProof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tabs>
        <w:tab w:val="decimal" w:pos="5103"/>
      </w:tabs>
      <w:spacing w:after="200" w:line="240" w:lineRule="auto"/>
    </w:pPr>
    <w:rPr>
      <w:rFonts w:ascii="Calibri" w:eastAsia="Calibri" w:hAnsi="Calibri" w:cs="Times New Roman"/>
      <w:i/>
      <w:iCs/>
      <w:noProof/>
      <w:color w:val="632E6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Computraining</cp:lastModifiedBy>
  <cp:revision>3</cp:revision>
  <dcterms:created xsi:type="dcterms:W3CDTF">2017-03-01T15:29:00Z</dcterms:created>
  <dcterms:modified xsi:type="dcterms:W3CDTF">2017-03-02T08:23:00Z</dcterms:modified>
</cp:coreProperties>
</file>