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21" w:rsidRDefault="00CA1B21" w:rsidP="00CA1B21">
      <w:pPr>
        <w:rPr>
          <w:rStyle w:val="Kop2Char"/>
        </w:rPr>
      </w:pPr>
      <w:bookmarkStart w:id="0" w:name="_Toc399164810"/>
      <w:bookmarkStart w:id="1" w:name="_Toc489284977"/>
      <w:r w:rsidRPr="000B7F41">
        <w:rPr>
          <w:rStyle w:val="Kop2Char"/>
        </w:rPr>
        <w:t>Beveiliging van Outlook (de persoonlijke mappen)</w:t>
      </w:r>
      <w:bookmarkEnd w:id="0"/>
      <w:bookmarkEnd w:id="1"/>
    </w:p>
    <w:p w:rsidR="00CA1B21" w:rsidRPr="00376E49" w:rsidRDefault="00CA1B21" w:rsidP="00CA1B21">
      <w:r w:rsidRPr="000B7F41">
        <w:rPr>
          <w:rStyle w:val="Kop2Char"/>
        </w:rPr>
        <w:br/>
      </w:r>
      <w:r w:rsidRPr="00376E49">
        <w:t>U kunt geen wachtwoord instellen voor afzonderlijke Ou</w:t>
      </w:r>
      <w:r>
        <w:t>tlookmappen in het PST-bestand of</w:t>
      </w:r>
      <w:r>
        <w:br/>
        <w:t>met een comercieel beveiligings programma zoals Folder protect</w:t>
      </w:r>
      <w:r w:rsidRPr="00376E49">
        <w:br/>
      </w:r>
      <w:r w:rsidRPr="00376E49">
        <w:rPr>
          <w:b/>
        </w:rPr>
        <w:t>Opmerkingen: </w:t>
      </w:r>
      <w:r w:rsidRPr="00376E49">
        <w:rPr>
          <w:b/>
        </w:rPr>
        <w:br/>
      </w:r>
      <w:r w:rsidRPr="00376E49">
        <w:t xml:space="preserve">Er is geen aanmeldingswachtwoord voor Outlook zelf. Het wachtwoord dat u met deze instructies instelt, beveiligt alleen uw Outlook-gegevensbestand (.PST) </w:t>
      </w:r>
    </w:p>
    <w:p w:rsidR="00CA1B21" w:rsidRPr="00376E49" w:rsidRDefault="00CA1B21" w:rsidP="00CA1B21">
      <w:pPr>
        <w:rPr>
          <w:i/>
          <w:sz w:val="20"/>
          <w:szCs w:val="20"/>
        </w:rPr>
      </w:pPr>
      <w:bookmarkStart w:id="2" w:name="_Toc301871127"/>
      <w:bookmarkStart w:id="3" w:name="_Toc301872100"/>
      <w:r w:rsidRPr="00376E49">
        <w:rPr>
          <w:i/>
          <w:sz w:val="20"/>
          <w:szCs w:val="20"/>
        </w:rPr>
        <w:t>Als u Outlook gebruikt met een Microsoft Exchange-account, worden uw gegevens voor dat account, inclusief toegang via een wachtwoord, automatisch door Microsoft Exchange beheerd.</w:t>
      </w:r>
      <w:bookmarkEnd w:id="2"/>
      <w:bookmarkEnd w:id="3"/>
    </w:p>
    <w:p w:rsidR="00CA1B21" w:rsidRPr="00376E49" w:rsidRDefault="00CA1B21" w:rsidP="00CA1B21">
      <w:pPr>
        <w:pStyle w:val="Geenafstand"/>
        <w:numPr>
          <w:ilvl w:val="0"/>
          <w:numId w:val="1"/>
        </w:numPr>
        <w:tabs>
          <w:tab w:val="decimal" w:pos="5103"/>
        </w:tabs>
        <w:rPr>
          <w:lang w:eastAsia="nl-NL"/>
        </w:rPr>
      </w:pPr>
      <w:r w:rsidRPr="00376E49">
        <w:rPr>
          <w:lang w:eastAsia="nl-NL"/>
        </w:rPr>
        <w:t xml:space="preserve">Bestand </w:t>
      </w:r>
      <w:r>
        <w:rPr>
          <w:lang w:eastAsia="nl-NL"/>
        </w:rPr>
        <w:t xml:space="preserve">- </w:t>
      </w:r>
      <w:r w:rsidRPr="00376E49">
        <w:rPr>
          <w:lang w:eastAsia="nl-NL"/>
        </w:rPr>
        <w:t>Info - Accountinstellingen - Accountinstellingen.</w:t>
      </w:r>
    </w:p>
    <w:p w:rsidR="00CA1B21" w:rsidRPr="00376E49" w:rsidRDefault="00CA1B21" w:rsidP="00CA1B21">
      <w:pPr>
        <w:pStyle w:val="Geenafstand"/>
        <w:numPr>
          <w:ilvl w:val="0"/>
          <w:numId w:val="1"/>
        </w:numPr>
        <w:tabs>
          <w:tab w:val="decimal" w:pos="5103"/>
        </w:tabs>
        <w:rPr>
          <w:lang w:eastAsia="nl-NL"/>
        </w:rPr>
      </w:pPr>
      <w:r w:rsidRPr="00376E49">
        <w:rPr>
          <w:lang w:eastAsia="nl-NL"/>
        </w:rPr>
        <w:t xml:space="preserve">Ga naar het tabblad </w:t>
      </w:r>
      <w:r w:rsidRPr="00326E13">
        <w:rPr>
          <w:b/>
          <w:lang w:eastAsia="nl-NL"/>
        </w:rPr>
        <w:t>Gegevensbestanden</w:t>
      </w:r>
    </w:p>
    <w:p w:rsidR="00CA1B21" w:rsidRPr="00376E49" w:rsidRDefault="00CA1B21" w:rsidP="00CA1B21">
      <w:pPr>
        <w:pStyle w:val="Geenafstand"/>
        <w:numPr>
          <w:ilvl w:val="0"/>
          <w:numId w:val="1"/>
        </w:numPr>
        <w:tabs>
          <w:tab w:val="decimal" w:pos="5103"/>
        </w:tabs>
        <w:rPr>
          <w:lang w:eastAsia="nl-NL"/>
        </w:rPr>
      </w:pPr>
      <w:r w:rsidRPr="00376E49">
        <w:rPr>
          <w:lang w:eastAsia="nl-NL"/>
        </w:rPr>
        <w:t xml:space="preserve">Klik op outlook (persoonlijke mappen .PST) Waarvoor u een wachtwoord wilt </w:t>
      </w:r>
    </w:p>
    <w:p w:rsidR="00CA1B21" w:rsidRPr="00376E49" w:rsidRDefault="00CA1B21" w:rsidP="00CA1B21">
      <w:pPr>
        <w:pStyle w:val="Geenafstand"/>
        <w:numPr>
          <w:ilvl w:val="0"/>
          <w:numId w:val="1"/>
        </w:numPr>
        <w:tabs>
          <w:tab w:val="decimal" w:pos="5103"/>
        </w:tabs>
        <w:rPr>
          <w:i/>
          <w:sz w:val="20"/>
          <w:szCs w:val="20"/>
          <w:lang w:eastAsia="nl-NL"/>
        </w:rPr>
      </w:pPr>
      <w:r w:rsidRPr="00376E49">
        <w:rPr>
          <w:lang w:eastAsia="nl-NL"/>
        </w:rPr>
        <w:t xml:space="preserve">Instellingen.- Klik op de knop Wachtwoord wijzigen </w:t>
      </w:r>
      <w:r w:rsidRPr="00376E49">
        <w:rPr>
          <w:lang w:eastAsia="nl-NL"/>
        </w:rPr>
        <w:br/>
      </w:r>
      <w:r>
        <w:rPr>
          <w:i/>
          <w:sz w:val="20"/>
          <w:szCs w:val="20"/>
          <w:lang w:eastAsia="nl-NL"/>
        </w:rPr>
        <w:t> Opmerking </w:t>
      </w:r>
      <w:r w:rsidRPr="00376E49">
        <w:rPr>
          <w:i/>
          <w:sz w:val="20"/>
          <w:szCs w:val="20"/>
          <w:lang w:eastAsia="nl-NL"/>
        </w:rPr>
        <w:t> Deze knop wordt niet weergegeven als uw e-mailaccount wordt uitgevoerd op Microsoft Exchange. Uw Outlook-mappen zijn al beschermd met uw Exchange-wachtwoord.</w:t>
      </w:r>
    </w:p>
    <w:p w:rsidR="00CA1B21" w:rsidRPr="00376E49" w:rsidRDefault="00CA1B21" w:rsidP="00CA1B21">
      <w:pPr>
        <w:pStyle w:val="Geenafstand"/>
        <w:numPr>
          <w:ilvl w:val="0"/>
          <w:numId w:val="1"/>
        </w:numPr>
        <w:tabs>
          <w:tab w:val="decimal" w:pos="5103"/>
        </w:tabs>
        <w:rPr>
          <w:lang w:eastAsia="nl-NL"/>
        </w:rPr>
      </w:pPr>
      <w:r w:rsidRPr="00376E49">
        <w:rPr>
          <w:lang w:eastAsia="nl-NL"/>
        </w:rPr>
        <w:t xml:space="preserve">Typ het nieuwe wachtwoord in het vak Nieuw wachtwoord. (max. 15 tekens lang) </w:t>
      </w:r>
    </w:p>
    <w:p w:rsidR="00CA1B21" w:rsidRPr="00376E49" w:rsidRDefault="00CA1B21" w:rsidP="00CA1B21">
      <w:pPr>
        <w:pStyle w:val="Geenafstand"/>
        <w:numPr>
          <w:ilvl w:val="0"/>
          <w:numId w:val="1"/>
        </w:numPr>
        <w:tabs>
          <w:tab w:val="decimal" w:pos="5103"/>
        </w:tabs>
        <w:rPr>
          <w:lang w:eastAsia="nl-NL"/>
        </w:rPr>
      </w:pPr>
      <w:r w:rsidRPr="00376E49">
        <w:rPr>
          <w:lang w:eastAsia="nl-NL"/>
        </w:rPr>
        <w:t>Typ uw nieuwe wachtwoord nogmaals in het vak Bevestig uw wachtwoord</w:t>
      </w:r>
    </w:p>
    <w:p w:rsidR="00CA1B21" w:rsidRPr="00376E49" w:rsidRDefault="00CA1B21" w:rsidP="00CA1B21">
      <w:pPr>
        <w:pStyle w:val="Geenafstand"/>
        <w:numPr>
          <w:ilvl w:val="0"/>
          <w:numId w:val="1"/>
        </w:numPr>
        <w:tabs>
          <w:tab w:val="decimal" w:pos="5103"/>
        </w:tabs>
        <w:rPr>
          <w:lang w:eastAsia="nl-NL"/>
        </w:rPr>
      </w:pPr>
      <w:r w:rsidRPr="00376E49">
        <w:rPr>
          <w:lang w:eastAsia="nl-NL"/>
        </w:rPr>
        <w:t>OK en klik vervolgens op Sluiten 2x</w:t>
      </w:r>
    </w:p>
    <w:p w:rsidR="00CA1B21" w:rsidRPr="00174F66" w:rsidRDefault="00CA1B21" w:rsidP="00CA1B21">
      <w:pPr>
        <w:pStyle w:val="Geenafstand"/>
        <w:rPr>
          <w:lang w:eastAsia="nl-NL"/>
        </w:rPr>
      </w:pPr>
      <w:r w:rsidRPr="00376E49">
        <w:rPr>
          <w:lang w:eastAsia="nl-NL"/>
        </w:rPr>
        <w:t>Nu kan er van d</w:t>
      </w:r>
      <w:r w:rsidR="00524C96">
        <w:rPr>
          <w:lang w:eastAsia="nl-NL"/>
        </w:rPr>
        <w:t>it gegevensbestand (PST) geen Im</w:t>
      </w:r>
      <w:bookmarkStart w:id="4" w:name="_GoBack"/>
      <w:bookmarkEnd w:id="4"/>
      <w:r>
        <w:rPr>
          <w:lang w:eastAsia="nl-NL"/>
        </w:rPr>
        <w:t>/export</w:t>
      </w:r>
      <w:r w:rsidRPr="00376E49">
        <w:rPr>
          <w:lang w:eastAsia="nl-NL"/>
        </w:rPr>
        <w:t xml:space="preserve"> plaatsvinden zonder wachtwoord</w:t>
      </w:r>
    </w:p>
    <w:p w:rsidR="00E044C2" w:rsidRDefault="00524C96"/>
    <w:sectPr w:rsidR="00E044C2" w:rsidSect="00FA0B3E">
      <w:headerReference w:type="default" r:id="rId5"/>
      <w:footerReference w:type="default" r:id="rId6"/>
      <w:pgSz w:w="11906" w:h="16838" w:code="9"/>
      <w:pgMar w:top="1417" w:right="1417" w:bottom="1417" w:left="1417" w:header="510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6"/>
      <w:gridCol w:w="4506"/>
    </w:tblGrid>
    <w:tr w:rsidR="00C0482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04825" w:rsidRDefault="00524C96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04825" w:rsidRDefault="00524C96">
          <w:pPr>
            <w:pStyle w:val="Koptekst"/>
            <w:jc w:val="right"/>
            <w:rPr>
              <w:caps/>
              <w:sz w:val="18"/>
            </w:rPr>
          </w:pPr>
        </w:p>
      </w:tc>
    </w:tr>
    <w:tr w:rsidR="00C04825">
      <w:trPr>
        <w:jc w:val="center"/>
      </w:trPr>
      <w:sdt>
        <w:sdtPr>
          <w:rPr>
            <w:rFonts w:cs="Calibri"/>
            <w:color w:val="385623" w:themeColor="accent6" w:themeShade="80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C04825" w:rsidRDefault="00CA1B21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cs="Calibri"/>
                  <w:color w:val="385623" w:themeColor="accent6" w:themeShade="80"/>
                </w:rPr>
                <w:t>Computraining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04825" w:rsidRDefault="00524C96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04825" w:rsidRDefault="00524C96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25" w:rsidRDefault="00524C96">
    <w:pPr>
      <w:pStyle w:val="Koptekst"/>
    </w:pPr>
    <w:r>
      <w:rPr>
        <w:lang w:eastAsia="nl-NL"/>
      </w:rPr>
      <w:drawing>
        <wp:anchor distT="0" distB="0" distL="114300" distR="114300" simplePos="0" relativeHeight="251659264" behindDoc="1" locked="0" layoutInCell="1" allowOverlap="1" wp14:anchorId="4690EA84" wp14:editId="40819256">
          <wp:simplePos x="0" y="0"/>
          <wp:positionH relativeFrom="page">
            <wp:posOffset>-30798</wp:posOffset>
          </wp:positionH>
          <wp:positionV relativeFrom="paragraph">
            <wp:posOffset>-307657</wp:posOffset>
          </wp:positionV>
          <wp:extent cx="832485" cy="770890"/>
          <wp:effectExtent l="0" t="7302" r="0" b="0"/>
          <wp:wrapNone/>
          <wp:docPr id="260" name="Afbeelding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725"/>
                  <a:stretch/>
                </pic:blipFill>
                <pic:spPr bwMode="auto">
                  <a:xfrm rot="5400000">
                    <a:off x="0" y="0"/>
                    <a:ext cx="83248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B47C1"/>
    <w:multiLevelType w:val="hybridMultilevel"/>
    <w:tmpl w:val="E8EEA96A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21"/>
    <w:rsid w:val="000D49D2"/>
    <w:rsid w:val="00480C64"/>
    <w:rsid w:val="00524C96"/>
    <w:rsid w:val="00625958"/>
    <w:rsid w:val="00AC18B0"/>
    <w:rsid w:val="00C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0B09-20FF-443A-9D8E-239478E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CA1B21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2">
    <w:name w:val="heading 2"/>
    <w:basedOn w:val="Standaard"/>
    <w:next w:val="Geenafstand"/>
    <w:link w:val="Kop2Char"/>
    <w:qFormat/>
    <w:rsid w:val="00480C64"/>
    <w:pPr>
      <w:spacing w:line="240" w:lineRule="auto"/>
      <w:outlineLvl w:val="1"/>
    </w:pPr>
    <w:rPr>
      <w:color w:val="660066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480C64"/>
    <w:rPr>
      <w:rFonts w:ascii="Calibri" w:eastAsia="Calibri" w:hAnsi="Calibri" w:cs="Times New Roman"/>
      <w:noProof/>
      <w:color w:val="660066"/>
      <w:sz w:val="28"/>
      <w:szCs w:val="28"/>
    </w:rPr>
  </w:style>
  <w:style w:type="paragraph" w:styleId="Geenafstand">
    <w:name w:val="No Spacing"/>
    <w:link w:val="GeenafstandChar"/>
    <w:uiPriority w:val="1"/>
    <w:qFormat/>
    <w:rsid w:val="00AC18B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A1B21"/>
    <w:pPr>
      <w:tabs>
        <w:tab w:val="clear" w:pos="5103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1B21"/>
    <w:rPr>
      <w:rFonts w:ascii="Calibri" w:eastAsia="Calibri" w:hAnsi="Calibri" w:cs="Times New Roman"/>
      <w:noProof/>
    </w:rPr>
  </w:style>
  <w:style w:type="paragraph" w:styleId="Voettekst">
    <w:name w:val="footer"/>
    <w:basedOn w:val="Standaard"/>
    <w:link w:val="VoettekstChar"/>
    <w:uiPriority w:val="99"/>
    <w:unhideWhenUsed/>
    <w:rsid w:val="00CA1B21"/>
    <w:pPr>
      <w:tabs>
        <w:tab w:val="clear" w:pos="5103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1B21"/>
    <w:rPr>
      <w:rFonts w:ascii="Calibri" w:eastAsia="Calibri" w:hAnsi="Calibri" w:cs="Times New Roman"/>
      <w:noProof/>
    </w:rPr>
  </w:style>
  <w:style w:type="character" w:customStyle="1" w:styleId="GeenafstandChar">
    <w:name w:val="Geen afstand Char"/>
    <w:link w:val="Geenafstand"/>
    <w:uiPriority w:val="1"/>
    <w:rsid w:val="00CA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Computraining</cp:lastModifiedBy>
  <cp:revision>2</cp:revision>
  <dcterms:created xsi:type="dcterms:W3CDTF">2017-08-08T14:25:00Z</dcterms:created>
  <dcterms:modified xsi:type="dcterms:W3CDTF">2017-08-08T14:30:00Z</dcterms:modified>
</cp:coreProperties>
</file>