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02AE" w14:textId="77777777" w:rsidR="00321228" w:rsidRPr="005D0BDB" w:rsidRDefault="00321228" w:rsidP="00321228">
      <w:pPr>
        <w:pStyle w:val="Kop1"/>
      </w:pPr>
      <w:bookmarkStart w:id="0" w:name="_Toc489463895"/>
      <w:bookmarkStart w:id="1" w:name="_Toc489464359"/>
      <w:bookmarkStart w:id="2" w:name="_Toc489465633"/>
      <w:bookmarkStart w:id="3" w:name="_Toc489467631"/>
      <w:bookmarkStart w:id="4" w:name="_Toc504659518"/>
      <w:bookmarkStart w:id="5" w:name="_Toc437941783"/>
      <w:bookmarkStart w:id="6" w:name="_Toc437941782"/>
      <w:bookmarkStart w:id="7" w:name="_Toc489463894"/>
      <w:bookmarkStart w:id="8" w:name="_Toc489464358"/>
      <w:bookmarkStart w:id="9" w:name="_Toc489465632"/>
      <w:bookmarkStart w:id="10" w:name="_Toc489467630"/>
      <w:r w:rsidRPr="005D0BDB">
        <w:t>Berichten en bijlagen</w:t>
      </w:r>
      <w:bookmarkEnd w:id="0"/>
      <w:bookmarkEnd w:id="1"/>
      <w:bookmarkEnd w:id="2"/>
      <w:bookmarkEnd w:id="3"/>
      <w:bookmarkEnd w:id="4"/>
    </w:p>
    <w:bookmarkEnd w:id="5"/>
    <w:p w14:paraId="277990A6" w14:textId="77777777" w:rsidR="00321228" w:rsidRDefault="00321228" w:rsidP="00321228">
      <w:pPr>
        <w:pStyle w:val="Kop2"/>
      </w:pPr>
    </w:p>
    <w:p w14:paraId="7DAEF60F" w14:textId="77777777" w:rsidR="00321228" w:rsidRPr="008269BE" w:rsidRDefault="00321228" w:rsidP="00321228">
      <w:pPr>
        <w:pStyle w:val="Kop2"/>
      </w:pPr>
      <w:bookmarkStart w:id="11" w:name="_Toc504659519"/>
      <w:bookmarkStart w:id="12" w:name="_Toc272248706"/>
      <w:bookmarkStart w:id="13" w:name="_Toc278809313"/>
      <w:bookmarkStart w:id="14" w:name="_Toc285025025"/>
      <w:bookmarkStart w:id="15" w:name="_Toc287857668"/>
      <w:bookmarkStart w:id="16" w:name="_Toc288466987"/>
      <w:bookmarkStart w:id="17" w:name="_Toc295983839"/>
      <w:bookmarkStart w:id="18" w:name="_Toc301253338"/>
      <w:bookmarkStart w:id="19" w:name="_Toc301868537"/>
      <w:bookmarkStart w:id="20" w:name="_Toc301871088"/>
      <w:bookmarkStart w:id="21" w:name="_Toc437941787"/>
      <w:bookmarkStart w:id="22" w:name="_Toc489463899"/>
      <w:bookmarkStart w:id="23" w:name="_Toc489464363"/>
      <w:bookmarkStart w:id="24" w:name="_Toc489465637"/>
      <w:bookmarkStart w:id="25" w:name="_Toc489467635"/>
      <w:bookmarkEnd w:id="6"/>
      <w:bookmarkEnd w:id="7"/>
      <w:bookmarkEnd w:id="8"/>
      <w:bookmarkEnd w:id="9"/>
      <w:bookmarkEnd w:id="10"/>
      <w:r>
        <w:t xml:space="preserve">Berichten doorsturen </w:t>
      </w:r>
      <w:r w:rsidRPr="008269BE">
        <w:t>met bijlage</w:t>
      </w:r>
      <w:r>
        <w:t>n</w:t>
      </w:r>
      <w:bookmarkEnd w:id="11"/>
      <w:r w:rsidRPr="008269BE"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C22A1C6" w14:textId="77777777" w:rsidR="00321228" w:rsidRPr="008269B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>met een bijlage -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>.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14:paraId="17A4FA61" w14:textId="77777777" w:rsidR="00321228" w:rsidRPr="008269B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14:paraId="2F261FB9" w14:textId="77777777" w:rsidR="00321228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C87BDB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C87BDB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>op gewenst adres - OK</w:t>
      </w:r>
    </w:p>
    <w:p w14:paraId="649BD6CB" w14:textId="77777777" w:rsidR="00321228" w:rsidRPr="00BC535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C87BDB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87BDB">
        <w:rPr>
          <w:b/>
          <w:lang w:eastAsia="nl-NL"/>
        </w:rPr>
        <w:t>Verzenden</w:t>
      </w:r>
    </w:p>
    <w:p w14:paraId="498C1ABD" w14:textId="77777777" w:rsidR="00321228" w:rsidRPr="008269BE" w:rsidRDefault="00321228" w:rsidP="00321228">
      <w:pPr>
        <w:tabs>
          <w:tab w:val="clear" w:pos="5103"/>
          <w:tab w:val="left" w:pos="2751"/>
        </w:tabs>
        <w:rPr>
          <w:lang w:eastAsia="nl-NL"/>
        </w:rPr>
      </w:pPr>
    </w:p>
    <w:p w14:paraId="1EEA9B34" w14:textId="77777777" w:rsidR="00321228" w:rsidRDefault="00321228" w:rsidP="00321228">
      <w:pPr>
        <w:pStyle w:val="Geenafstand"/>
        <w:rPr>
          <w:lang w:eastAsia="nl-NL"/>
        </w:rPr>
      </w:pPr>
    </w:p>
    <w:p w14:paraId="2950EBDD" w14:textId="77777777" w:rsidR="00321228" w:rsidRDefault="00321228" w:rsidP="00321228">
      <w:pPr>
        <w:pStyle w:val="Geenafstand"/>
        <w:rPr>
          <w:lang w:eastAsia="nl-NL"/>
        </w:rPr>
      </w:pPr>
    </w:p>
    <w:p w14:paraId="20754C30" w14:textId="70A8826D" w:rsidR="00321228" w:rsidRPr="001E59D8" w:rsidRDefault="00321228" w:rsidP="00321228">
      <w:pPr>
        <w:pStyle w:val="Kop2"/>
      </w:pPr>
      <w:bookmarkStart w:id="26" w:name="_Toc437941781"/>
      <w:bookmarkStart w:id="27" w:name="_Toc489463896"/>
      <w:bookmarkStart w:id="28" w:name="_Toc489464360"/>
      <w:bookmarkStart w:id="29" w:name="_Toc489465634"/>
      <w:bookmarkStart w:id="30" w:name="_Toc489467632"/>
      <w:bookmarkStart w:id="31" w:name="_Toc504659520"/>
      <w:r w:rsidRPr="001E59D8">
        <w:t xml:space="preserve">Bericht met </w:t>
      </w:r>
      <w:r w:rsidR="005C541D">
        <w:t>foto’s</w:t>
      </w:r>
      <w:r w:rsidRPr="001E59D8">
        <w:t xml:space="preserve"> verzenden</w:t>
      </w:r>
      <w:bookmarkEnd w:id="26"/>
      <w:bookmarkEnd w:id="27"/>
      <w:bookmarkEnd w:id="28"/>
      <w:bookmarkEnd w:id="29"/>
      <w:bookmarkEnd w:id="30"/>
      <w:bookmarkEnd w:id="31"/>
      <w:r w:rsidR="005C541D">
        <w:t xml:space="preserve"> via de Verkenner</w:t>
      </w:r>
    </w:p>
    <w:p w14:paraId="4EF88B2E" w14:textId="2E82D75B" w:rsidR="00321228" w:rsidRPr="005C541D" w:rsidRDefault="005C541D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>
        <w:rPr>
          <w:b/>
        </w:rPr>
        <w:t>Open de Verkenner</w:t>
      </w:r>
    </w:p>
    <w:p w14:paraId="6C8C7BA6" w14:textId="26C42896" w:rsidR="005C541D" w:rsidRDefault="005C541D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>
        <w:t>Selecteer de gewenste foto’s</w:t>
      </w:r>
    </w:p>
    <w:p w14:paraId="4E55DC7B" w14:textId="4C34A026" w:rsidR="005C541D" w:rsidRDefault="005C541D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>
        <w:t>Tab Delen in Menublak aanklikken</w:t>
      </w:r>
    </w:p>
    <w:p w14:paraId="19F09FCF" w14:textId="64577CBB" w:rsidR="005C541D" w:rsidRPr="00D513FB" w:rsidRDefault="005C541D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>
        <w:t>E-mail – Kies Groot i.p.v. Normaal</w:t>
      </w:r>
      <w:r w:rsidR="000E582D">
        <w:t xml:space="preserve"> – Bijsluiten (nieuw bericht opent zich)</w:t>
      </w:r>
      <w:bookmarkStart w:id="32" w:name="_GoBack"/>
      <w:bookmarkEnd w:id="32"/>
    </w:p>
    <w:p w14:paraId="300030F7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  <w:r w:rsidRPr="00415D84">
        <w:t xml:space="preserve"> </w:t>
      </w:r>
    </w:p>
    <w:p w14:paraId="126331A0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14:paraId="02737BF4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14:paraId="3FDCF3D3" w14:textId="09CE84F2" w:rsidR="00321228" w:rsidRPr="00320AB9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590625">
        <w:rPr>
          <w:b/>
        </w:rPr>
        <w:t>Verzenden</w:t>
      </w:r>
      <w:r w:rsidR="005C541D">
        <w:rPr>
          <w:b/>
        </w:rPr>
        <w:t xml:space="preserve"> – (Outlook moet geopend zijn)</w:t>
      </w:r>
    </w:p>
    <w:p w14:paraId="1A82AB43" w14:textId="77777777" w:rsidR="00321228" w:rsidRDefault="00321228" w:rsidP="00321228">
      <w:pPr>
        <w:pStyle w:val="Geenafstand"/>
        <w:rPr>
          <w:lang w:eastAsia="nl-NL"/>
        </w:rPr>
      </w:pPr>
    </w:p>
    <w:p w14:paraId="21F0F95E" w14:textId="77777777" w:rsidR="00321228" w:rsidRDefault="00321228" w:rsidP="00321228">
      <w:pPr>
        <w:pStyle w:val="Geenafstand"/>
        <w:rPr>
          <w:lang w:eastAsia="nl-NL"/>
        </w:rPr>
      </w:pPr>
    </w:p>
    <w:p w14:paraId="349B3E53" w14:textId="77777777" w:rsidR="00321228" w:rsidRDefault="00321228" w:rsidP="00321228">
      <w:pPr>
        <w:pStyle w:val="Geenafstand"/>
        <w:rPr>
          <w:lang w:eastAsia="nl-NL"/>
        </w:rPr>
      </w:pPr>
    </w:p>
    <w:p w14:paraId="42B2D250" w14:textId="77777777" w:rsidR="00321228" w:rsidRPr="001E59D8" w:rsidRDefault="00321228" w:rsidP="00321228">
      <w:pPr>
        <w:pStyle w:val="Kop2"/>
      </w:pPr>
      <w:bookmarkStart w:id="33" w:name="_Toc489463897"/>
      <w:bookmarkStart w:id="34" w:name="_Toc489464361"/>
      <w:bookmarkStart w:id="35" w:name="_Toc489465635"/>
      <w:bookmarkStart w:id="36" w:name="_Toc489467633"/>
      <w:bookmarkStart w:id="37" w:name="_Toc504659521"/>
      <w:r>
        <w:t xml:space="preserve">Afbeelding/Illustraties in </w:t>
      </w:r>
      <w:r w:rsidRPr="001E59D8">
        <w:t xml:space="preserve">Bericht </w:t>
      </w:r>
      <w:r>
        <w:t>invoegen</w:t>
      </w:r>
      <w:bookmarkEnd w:id="33"/>
      <w:bookmarkEnd w:id="34"/>
      <w:bookmarkEnd w:id="35"/>
      <w:bookmarkEnd w:id="36"/>
      <w:bookmarkEnd w:id="37"/>
    </w:p>
    <w:p w14:paraId="613B30EF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14:paraId="36D133EA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14:paraId="12C171DA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D513FB">
        <w:t xml:space="preserve">Typ 1e letter van adres - 2x klik op adres </w:t>
      </w:r>
      <w:r>
        <w:t xml:space="preserve">– of 1x klik adres/naam en dan op </w:t>
      </w:r>
      <w:r w:rsidRPr="00842151">
        <w:rPr>
          <w:b/>
        </w:rPr>
        <w:t>Aan</w:t>
      </w:r>
      <w:r>
        <w:t xml:space="preserve"> -</w:t>
      </w:r>
      <w:r w:rsidRPr="00D513FB">
        <w:t xml:space="preserve"> </w:t>
      </w:r>
      <w:r w:rsidRPr="00842151">
        <w:rPr>
          <w:b/>
        </w:rPr>
        <w:t>OK</w:t>
      </w:r>
    </w:p>
    <w:p w14:paraId="22396382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14:paraId="0EAB2542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>
        <w:rPr>
          <w:b/>
        </w:rPr>
        <w:t xml:space="preserve">Activeer berichtvenster - Invoegen – Illustraties – </w:t>
      </w:r>
      <w:r w:rsidRPr="00842151">
        <w:t xml:space="preserve">kies gewenste </w:t>
      </w:r>
      <w:r>
        <w:rPr>
          <w:b/>
        </w:rPr>
        <w:t>vorm of afbeelding</w:t>
      </w:r>
    </w:p>
    <w:p w14:paraId="56C0FCD6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>
        <w:t xml:space="preserve">2x klik op het bestand </w:t>
      </w:r>
      <w:r w:rsidRPr="00D513FB">
        <w:t xml:space="preserve">- </w:t>
      </w:r>
      <w:r w:rsidRPr="001B67F8">
        <w:rPr>
          <w:b/>
        </w:rPr>
        <w:t>Verzenden</w:t>
      </w:r>
    </w:p>
    <w:p w14:paraId="44B08FDC" w14:textId="77777777" w:rsidR="00321228" w:rsidRDefault="00321228" w:rsidP="00321228">
      <w:pPr>
        <w:pStyle w:val="Geenafstand"/>
      </w:pPr>
    </w:p>
    <w:p w14:paraId="448BB6E6" w14:textId="77777777" w:rsidR="00321228" w:rsidRPr="005D0BDB" w:rsidRDefault="00321228" w:rsidP="00321228">
      <w:pPr>
        <w:pStyle w:val="Gemiddeldraster21"/>
      </w:pPr>
    </w:p>
    <w:p w14:paraId="3EF47670" w14:textId="77777777" w:rsidR="00321228" w:rsidRDefault="00321228" w:rsidP="00321228">
      <w:pPr>
        <w:pStyle w:val="Gemiddeldraster21"/>
        <w:rPr>
          <w:lang w:eastAsia="nl-NL"/>
        </w:rPr>
      </w:pPr>
    </w:p>
    <w:p w14:paraId="43707B35" w14:textId="77777777" w:rsidR="00321228" w:rsidRPr="00755230" w:rsidRDefault="00321228" w:rsidP="00321228">
      <w:pPr>
        <w:pStyle w:val="Gemiddeldraster21"/>
        <w:rPr>
          <w:lang w:eastAsia="nl-NL"/>
        </w:rPr>
      </w:pPr>
    </w:p>
    <w:p w14:paraId="4D3375E5" w14:textId="77777777" w:rsidR="00321228" w:rsidRDefault="00321228" w:rsidP="00321228"/>
    <w:p w14:paraId="08285C2E" w14:textId="598DE4B0" w:rsidR="00D126D7" w:rsidRPr="00321228" w:rsidRDefault="00D126D7" w:rsidP="00321228"/>
    <w:sectPr w:rsidR="00D126D7" w:rsidRPr="00321228" w:rsidSect="009C05B0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5C541D" w:rsidRDefault="005C541D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5C541D" w:rsidRDefault="005C541D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5C541D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5C541D" w:rsidRDefault="005C541D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5C541D" w:rsidRDefault="005C541D">
          <w:pPr>
            <w:pStyle w:val="Koptekst"/>
            <w:jc w:val="right"/>
            <w:rPr>
              <w:caps/>
              <w:sz w:val="18"/>
            </w:rPr>
          </w:pPr>
        </w:p>
      </w:tc>
    </w:tr>
    <w:tr w:rsidR="005C541D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5C541D" w:rsidRDefault="005C541D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5C541D" w:rsidRDefault="005C541D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5C541D" w:rsidRDefault="005C54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5C541D" w:rsidRDefault="005C541D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5C541D" w:rsidRDefault="005C541D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5C541D" w:rsidRDefault="005C541D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5C541D" w:rsidRPr="00264A90" w:rsidRDefault="005C541D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F83806" w:rsidRPr="00264A90" w:rsidRDefault="00F8380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5C541D" w:rsidRDefault="005C541D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83806" w:rsidRDefault="00F8380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1"/>
  </w:num>
  <w:num w:numId="5">
    <w:abstractNumId w:val="4"/>
  </w:num>
  <w:num w:numId="6">
    <w:abstractNumId w:val="6"/>
  </w:num>
  <w:num w:numId="7">
    <w:abstractNumId w:val="21"/>
  </w:num>
  <w:num w:numId="8">
    <w:abstractNumId w:val="15"/>
  </w:num>
  <w:num w:numId="9">
    <w:abstractNumId w:val="24"/>
  </w:num>
  <w:num w:numId="10">
    <w:abstractNumId w:val="38"/>
  </w:num>
  <w:num w:numId="11">
    <w:abstractNumId w:val="27"/>
  </w:num>
  <w:num w:numId="12">
    <w:abstractNumId w:val="13"/>
  </w:num>
  <w:num w:numId="13">
    <w:abstractNumId w:val="40"/>
  </w:num>
  <w:num w:numId="14">
    <w:abstractNumId w:val="3"/>
  </w:num>
  <w:num w:numId="15">
    <w:abstractNumId w:val="22"/>
  </w:num>
  <w:num w:numId="16">
    <w:abstractNumId w:val="29"/>
  </w:num>
  <w:num w:numId="17">
    <w:abstractNumId w:val="5"/>
  </w:num>
  <w:num w:numId="18">
    <w:abstractNumId w:val="28"/>
  </w:num>
  <w:num w:numId="19">
    <w:abstractNumId w:val="42"/>
  </w:num>
  <w:num w:numId="20">
    <w:abstractNumId w:val="30"/>
  </w:num>
  <w:num w:numId="21">
    <w:abstractNumId w:val="37"/>
  </w:num>
  <w:num w:numId="22">
    <w:abstractNumId w:val="34"/>
  </w:num>
  <w:num w:numId="23">
    <w:abstractNumId w:val="36"/>
  </w:num>
  <w:num w:numId="24">
    <w:abstractNumId w:val="11"/>
  </w:num>
  <w:num w:numId="25">
    <w:abstractNumId w:val="7"/>
  </w:num>
  <w:num w:numId="26">
    <w:abstractNumId w:val="14"/>
  </w:num>
  <w:num w:numId="27">
    <w:abstractNumId w:val="32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0"/>
  </w:num>
  <w:num w:numId="33">
    <w:abstractNumId w:val="17"/>
  </w:num>
  <w:num w:numId="34">
    <w:abstractNumId w:val="19"/>
  </w:num>
  <w:num w:numId="35">
    <w:abstractNumId w:val="10"/>
  </w:num>
  <w:num w:numId="36">
    <w:abstractNumId w:val="2"/>
  </w:num>
  <w:num w:numId="37">
    <w:abstractNumId w:val="9"/>
  </w:num>
  <w:num w:numId="38">
    <w:abstractNumId w:val="26"/>
  </w:num>
  <w:num w:numId="39">
    <w:abstractNumId w:val="41"/>
  </w:num>
  <w:num w:numId="40">
    <w:abstractNumId w:val="20"/>
  </w:num>
  <w:num w:numId="41">
    <w:abstractNumId w:val="8"/>
  </w:num>
  <w:num w:numId="42">
    <w:abstractNumId w:val="23"/>
  </w:num>
  <w:num w:numId="43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582D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1228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C541D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7A7E2-2695-4CA1-BFCC-0E972CA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1130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2018-12-13T13:10:00Z</dcterms:created>
  <dcterms:modified xsi:type="dcterms:W3CDTF">2018-12-13T13:10:00Z</dcterms:modified>
  <cp:category>MSO 2013</cp:category>
</cp:coreProperties>
</file>