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5DB2" w14:textId="77777777" w:rsidR="007F14E7" w:rsidRPr="007F14E7" w:rsidRDefault="007F14E7" w:rsidP="007F14E7">
      <w:pPr>
        <w:keepNext/>
        <w:spacing w:before="240" w:after="60"/>
        <w:outlineLvl w:val="0"/>
        <w:rPr>
          <w:rFonts w:eastAsia="Times New Roman"/>
          <w:b/>
          <w:bCs/>
          <w:i/>
          <w:kern w:val="32"/>
          <w:sz w:val="36"/>
          <w:szCs w:val="32"/>
        </w:rPr>
      </w:pPr>
      <w:bookmarkStart w:id="0" w:name="_Toc505338099"/>
      <w:r w:rsidRPr="007F14E7">
        <w:rPr>
          <w:rFonts w:eastAsia="Times New Roman"/>
          <w:b/>
          <w:bCs/>
          <w:i/>
          <w:kern w:val="32"/>
          <w:sz w:val="36"/>
          <w:szCs w:val="32"/>
        </w:rPr>
        <w:t>Introductie Verkenner en mappenbeheer</w:t>
      </w:r>
      <w:bookmarkEnd w:id="0"/>
    </w:p>
    <w:p w14:paraId="108E4192" w14:textId="77777777" w:rsidR="007F14E7" w:rsidRPr="007F14E7" w:rsidRDefault="007F14E7" w:rsidP="007F14E7">
      <w:pPr>
        <w:tabs>
          <w:tab w:val="left" w:pos="5951"/>
          <w:tab w:val="left" w:pos="6830"/>
        </w:tabs>
        <w:spacing w:line="240" w:lineRule="auto"/>
        <w:ind w:left="720" w:hanging="720"/>
        <w:outlineLvl w:val="1"/>
        <w:rPr>
          <w:rFonts w:eastAsia="Times New Roman"/>
          <w:color w:val="660066"/>
          <w:sz w:val="28"/>
          <w:szCs w:val="20"/>
        </w:rPr>
      </w:pPr>
      <w:bookmarkStart w:id="1" w:name="_Toc505338100"/>
      <w:r w:rsidRPr="007F14E7">
        <w:rPr>
          <w:rFonts w:eastAsia="Times New Roman"/>
          <w:color w:val="660066"/>
          <w:sz w:val="28"/>
          <w:szCs w:val="20"/>
        </w:rPr>
        <w:t>Controleren welk besturingssysteem op de computer zit</w:t>
      </w:r>
      <w:bookmarkEnd w:id="1"/>
    </w:p>
    <w:p w14:paraId="3C763197" w14:textId="77777777" w:rsidR="007F14E7" w:rsidRPr="007F14E7" w:rsidRDefault="007F14E7" w:rsidP="007F14E7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F14E7">
        <w:rPr>
          <w:rFonts w:eastAsia="Times New Roman"/>
          <w:b/>
          <w:noProof w:val="0"/>
          <w:sz w:val="24"/>
          <w:szCs w:val="24"/>
          <w:lang w:eastAsia="nl-NL"/>
        </w:rPr>
        <w:t>Open</w:t>
      </w:r>
      <w:r w:rsidRPr="007F14E7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r w:rsidRPr="007F14E7">
        <w:rPr>
          <w:rFonts w:eastAsia="Times New Roman"/>
          <w:b/>
          <w:noProof w:val="0"/>
          <w:sz w:val="24"/>
          <w:szCs w:val="24"/>
          <w:lang w:eastAsia="nl-NL"/>
        </w:rPr>
        <w:t>Verkenner</w:t>
      </w:r>
      <w:r w:rsidRPr="007F14E7">
        <w:rPr>
          <w:rFonts w:eastAsia="Times New Roman"/>
          <w:noProof w:val="0"/>
          <w:sz w:val="24"/>
          <w:szCs w:val="24"/>
          <w:lang w:eastAsia="nl-NL"/>
        </w:rPr>
        <w:t xml:space="preserve"> (vlaggetje + E)</w:t>
      </w:r>
    </w:p>
    <w:p w14:paraId="1D594680" w14:textId="77777777" w:rsidR="007F14E7" w:rsidRPr="007F14E7" w:rsidRDefault="007F14E7" w:rsidP="007F14E7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F14E7">
        <w:rPr>
          <w:rFonts w:eastAsia="Times New Roman"/>
          <w:noProof w:val="0"/>
          <w:sz w:val="24"/>
          <w:szCs w:val="24"/>
          <w:lang w:eastAsia="nl-NL"/>
        </w:rPr>
        <w:t xml:space="preserve">Rechtermuis klik op </w:t>
      </w:r>
      <w:r w:rsidRPr="007F14E7">
        <w:rPr>
          <w:rFonts w:eastAsia="Times New Roman"/>
          <w:b/>
          <w:noProof w:val="0"/>
          <w:sz w:val="24"/>
          <w:szCs w:val="24"/>
          <w:lang w:eastAsia="nl-NL"/>
        </w:rPr>
        <w:t>Deze PC</w:t>
      </w:r>
    </w:p>
    <w:p w14:paraId="04F24B69" w14:textId="77777777" w:rsidR="007F14E7" w:rsidRPr="007F14E7" w:rsidRDefault="007F14E7" w:rsidP="007F14E7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7F14E7">
        <w:rPr>
          <w:rFonts w:eastAsia="Times New Roman"/>
          <w:b/>
          <w:noProof w:val="0"/>
          <w:sz w:val="24"/>
          <w:szCs w:val="24"/>
          <w:lang w:eastAsia="nl-NL"/>
        </w:rPr>
        <w:t>Eigenschappen</w:t>
      </w:r>
    </w:p>
    <w:p w14:paraId="5E43A361" w14:textId="77777777" w:rsidR="007F14E7" w:rsidRPr="007F14E7" w:rsidRDefault="007F14E7" w:rsidP="007F14E7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F14E7">
        <w:rPr>
          <w:rFonts w:eastAsia="Times New Roman"/>
          <w:noProof w:val="0"/>
          <w:sz w:val="24"/>
          <w:szCs w:val="24"/>
          <w:lang w:eastAsia="nl-NL"/>
        </w:rPr>
        <w:t>Venster met alle informatie over de computer verschijnt</w:t>
      </w:r>
    </w:p>
    <w:p w14:paraId="63DFAED5" w14:textId="77777777" w:rsidR="007F14E7" w:rsidRPr="007F14E7" w:rsidRDefault="007F14E7" w:rsidP="007F14E7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F14E7">
        <w:rPr>
          <w:rFonts w:eastAsia="Times New Roman"/>
          <w:noProof w:val="0"/>
          <w:sz w:val="24"/>
          <w:szCs w:val="24"/>
          <w:lang w:eastAsia="nl-NL"/>
        </w:rPr>
        <w:t xml:space="preserve">Bovenaan staat de geïnstalleerde </w:t>
      </w:r>
      <w:r w:rsidRPr="007F14E7">
        <w:rPr>
          <w:rFonts w:eastAsia="Times New Roman"/>
          <w:b/>
          <w:noProof w:val="0"/>
          <w:sz w:val="24"/>
          <w:szCs w:val="24"/>
          <w:lang w:eastAsia="nl-NL"/>
        </w:rPr>
        <w:t>Windows versie</w:t>
      </w:r>
    </w:p>
    <w:p w14:paraId="4CEC38D0" w14:textId="40E77444" w:rsidR="000C44B0" w:rsidRPr="007F14E7" w:rsidRDefault="007F14E7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sz w:val="24"/>
          <w:lang w:eastAsia="nl-NL"/>
        </w:rPr>
      </w:pPr>
      <w:r w:rsidRPr="007F14E7">
        <w:rPr>
          <w:rFonts w:eastAsia="Times New Roman"/>
          <w:sz w:val="24"/>
          <w:lang w:eastAsia="nl-NL"/>
        </w:rPr>
        <w:t xml:space="preserve">Daaronder de </w:t>
      </w:r>
      <w:r w:rsidRPr="007F14E7">
        <w:rPr>
          <w:rFonts w:eastAsia="Times New Roman"/>
          <w:b/>
          <w:bCs/>
          <w:sz w:val="24"/>
          <w:lang w:eastAsia="nl-NL"/>
        </w:rPr>
        <w:t>Processor</w:t>
      </w:r>
      <w:r w:rsidRPr="007F14E7">
        <w:rPr>
          <w:rFonts w:eastAsia="Times New Roman"/>
          <w:sz w:val="24"/>
          <w:lang w:eastAsia="nl-NL"/>
        </w:rPr>
        <w:t xml:space="preserve"> grootte en het geinstalleerde </w:t>
      </w:r>
      <w:r w:rsidRPr="007F14E7">
        <w:rPr>
          <w:rFonts w:eastAsia="Times New Roman"/>
          <w:b/>
          <w:sz w:val="24"/>
          <w:lang w:eastAsia="nl-NL"/>
        </w:rPr>
        <w:t>Geheugen</w:t>
      </w:r>
      <w:bookmarkStart w:id="2" w:name="_GoBack"/>
      <w:bookmarkEnd w:id="2"/>
    </w:p>
    <w:p w14:paraId="1D4C4F3E" w14:textId="77777777" w:rsidR="000C44B0" w:rsidRDefault="000C44B0" w:rsidP="000C44B0">
      <w:pPr>
        <w:pStyle w:val="Geenafstand"/>
        <w:rPr>
          <w:lang w:eastAsia="nl-NL"/>
        </w:rPr>
      </w:pPr>
    </w:p>
    <w:p w14:paraId="1388C289" w14:textId="77777777" w:rsidR="000C44B0" w:rsidRPr="00574207" w:rsidRDefault="000C44B0" w:rsidP="000C44B0">
      <w:pPr>
        <w:pStyle w:val="Geenafstand"/>
        <w:rPr>
          <w:lang w:eastAsia="nl-NL"/>
        </w:rPr>
      </w:pPr>
    </w:p>
    <w:p w14:paraId="009BC06A" w14:textId="77777777" w:rsidR="000C44B0" w:rsidRDefault="000C44B0" w:rsidP="000C44B0">
      <w:pPr>
        <w:pStyle w:val="Kop2"/>
      </w:pPr>
      <w:bookmarkStart w:id="3" w:name="_Toc444610880"/>
      <w:bookmarkStart w:id="4" w:name="_Toc504659475"/>
      <w:bookmarkStart w:id="5" w:name="_Toc278809210"/>
      <w:bookmarkStart w:id="6" w:name="_Toc285024899"/>
      <w:bookmarkStart w:id="7" w:name="_Toc287857543"/>
      <w:bookmarkStart w:id="8" w:name="_Toc288466858"/>
      <w:bookmarkStart w:id="9" w:name="_Toc295983688"/>
      <w:bookmarkStart w:id="10" w:name="_Toc303269178"/>
      <w:bookmarkStart w:id="11" w:name="_Toc347217984"/>
      <w:bookmarkStart w:id="12" w:name="_Toc412622091"/>
      <w:bookmarkStart w:id="13" w:name="_Toc444610871"/>
      <w:r>
        <w:t>Lint in Verkenner</w:t>
      </w:r>
      <w:bookmarkEnd w:id="3"/>
      <w:bookmarkEnd w:id="4"/>
    </w:p>
    <w:p w14:paraId="72315049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Vanaf Office 2007 of 2010 wordt er met een lint gewerkt? Dit lint staat nu ook in Windows Verkenner. Het lint biedt een aantal handige opties: </w:t>
      </w:r>
    </w:p>
    <w:p w14:paraId="68E2000C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</w:t>
      </w:r>
      <w:r>
        <w:rPr>
          <w:b/>
        </w:rPr>
        <w:t>Deze pc:</w:t>
      </w:r>
      <w:r>
        <w:t xml:space="preserve"> de opties Instellingen, Eigenschappen, Netwerkverbinding maken en Beheren verschijnen. </w:t>
      </w:r>
    </w:p>
    <w:p w14:paraId="4128B795" w14:textId="6C592760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drawing>
          <wp:anchor distT="0" distB="0" distL="114300" distR="114300" simplePos="0" relativeHeight="251656704" behindDoc="0" locked="0" layoutInCell="1" allowOverlap="1" wp14:anchorId="75BD9F73" wp14:editId="2BDE2D6C">
            <wp:simplePos x="0" y="0"/>
            <wp:positionH relativeFrom="column">
              <wp:posOffset>2862275</wp:posOffset>
            </wp:positionH>
            <wp:positionV relativeFrom="paragraph">
              <wp:posOffset>190500</wp:posOffset>
            </wp:positionV>
            <wp:extent cx="3771900" cy="55308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Klik op </w:t>
      </w:r>
      <w:r w:rsidRPr="00817F7A">
        <w:rPr>
          <w:b/>
        </w:rPr>
        <w:t>Documenten</w:t>
      </w:r>
      <w:r>
        <w:t xml:space="preserve">: tabblad Start - Kopiëren, Pad kopiëren, nieuwe map, verwijderen, verplaatsen en Eigenschappen. </w:t>
      </w:r>
    </w:p>
    <w:p w14:paraId="5217A632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</w:t>
      </w:r>
      <w:r w:rsidRPr="00817F7A">
        <w:rPr>
          <w:b/>
        </w:rPr>
        <w:t>Afbeeldingen</w:t>
      </w:r>
      <w:r>
        <w:t>: tabblad Delen –</w:t>
      </w:r>
    </w:p>
    <w:p w14:paraId="704FA88C" w14:textId="77777777" w:rsidR="000C44B0" w:rsidRDefault="000C44B0" w:rsidP="000C44B0">
      <w:pPr>
        <w:pStyle w:val="Geenafstand"/>
        <w:ind w:left="720"/>
      </w:pPr>
      <w:r>
        <w:t>E-mailen – Afdrukken – Branden</w:t>
      </w:r>
    </w:p>
    <w:p w14:paraId="3B0201A3" w14:textId="2BA851E1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69B05A7" wp14:editId="4E463AC6">
                <wp:simplePos x="0" y="0"/>
                <wp:positionH relativeFrom="column">
                  <wp:posOffset>1905610</wp:posOffset>
                </wp:positionH>
                <wp:positionV relativeFrom="paragraph">
                  <wp:posOffset>118491</wp:posOffset>
                </wp:positionV>
                <wp:extent cx="1675180" cy="45719"/>
                <wp:effectExtent l="0" t="38100" r="39370" b="10731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518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BB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150.05pt;margin-top:9.35pt;width:131.9pt;height:3.6p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" strokecolor="#5b9bd5" strokeweight="1pt">
                <v:stroke endarrow="open" joinstyle="miter"/>
                <o:lock v:ext="edit" shapetype="f"/>
              </v:shape>
            </w:pict>
          </mc:Fallback>
        </mc:AlternateContent>
      </w:r>
      <w:r>
        <w:drawing>
          <wp:anchor distT="0" distB="0" distL="114300" distR="114300" simplePos="0" relativeHeight="251658752" behindDoc="1" locked="0" layoutInCell="1" allowOverlap="1" wp14:anchorId="04348959" wp14:editId="5938B28D">
            <wp:simplePos x="0" y="0"/>
            <wp:positionH relativeFrom="column">
              <wp:posOffset>2863850</wp:posOffset>
            </wp:positionH>
            <wp:positionV relativeFrom="paragraph">
              <wp:posOffset>81915</wp:posOffset>
            </wp:positionV>
            <wp:extent cx="3746500" cy="5715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Klik op tabblad Beeld –</w:t>
      </w:r>
      <w:r>
        <w:br/>
        <w:t>diverse vensters in beeld brengen -</w:t>
      </w:r>
      <w:r>
        <w:br/>
        <w:t>Pictogram aanpassen en div. Opties</w:t>
      </w:r>
    </w:p>
    <w:p w14:paraId="5705B0F1" w14:textId="767FE5CB" w:rsidR="000C44B0" w:rsidRDefault="000C44B0" w:rsidP="000C44B0">
      <w:pPr>
        <w:pStyle w:val="Geenafstand"/>
        <w:ind w:left="720"/>
      </w:pPr>
    </w:p>
    <w:p w14:paraId="1061E884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tabblad Beheren - Afbeeldingen draaien, achtergronden en Diavoorstelling. </w:t>
      </w:r>
    </w:p>
    <w:p w14:paraId="1721D710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>Vind je het lint niet prettig werken, dan druk je op Ctrl+F1om het te sluiten.</w:t>
      </w:r>
    </w:p>
    <w:p w14:paraId="084442C1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>Je kunt ook kiezen om dubbel te klikken op een (tab bv start)</w:t>
      </w:r>
    </w:p>
    <w:p w14:paraId="3DC19398" w14:textId="77777777" w:rsidR="000C44B0" w:rsidRDefault="000C44B0" w:rsidP="000C44B0">
      <w:pPr>
        <w:pStyle w:val="Geenafstand"/>
        <w:rPr>
          <w:lang w:eastAsia="nl-NL"/>
        </w:rPr>
      </w:pPr>
    </w:p>
    <w:p w14:paraId="464811E0" w14:textId="77777777" w:rsidR="000C44B0" w:rsidRDefault="000C44B0" w:rsidP="000C44B0">
      <w:pPr>
        <w:pStyle w:val="Geenafstand"/>
        <w:rPr>
          <w:lang w:eastAsia="nl-NL"/>
        </w:rPr>
      </w:pPr>
    </w:p>
    <w:p w14:paraId="55E2882E" w14:textId="77777777" w:rsidR="000C44B0" w:rsidRDefault="000C44B0" w:rsidP="000C44B0">
      <w:pPr>
        <w:pStyle w:val="Geenafstand"/>
        <w:rPr>
          <w:lang w:eastAsia="nl-NL"/>
        </w:rPr>
      </w:pPr>
    </w:p>
    <w:p w14:paraId="6E8F2353" w14:textId="77777777" w:rsidR="000C44B0" w:rsidRPr="00383AA7" w:rsidRDefault="000C44B0" w:rsidP="000C44B0">
      <w:pPr>
        <w:pStyle w:val="Kop2"/>
      </w:pPr>
      <w:bookmarkStart w:id="14" w:name="_Toc504659476"/>
      <w:r w:rsidRPr="00383AA7">
        <w:t>Mappen Maken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44B2676" w14:textId="77777777" w:rsidR="000C44B0" w:rsidRPr="000E65FD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0E65FD">
        <w:rPr>
          <w:noProof w:val="0"/>
          <w:sz w:val="24"/>
          <w:szCs w:val="24"/>
          <w:lang w:eastAsia="nl-NL"/>
        </w:rPr>
        <w:t>Open de verkenner</w:t>
      </w:r>
      <w:r>
        <w:rPr>
          <w:noProof w:val="0"/>
          <w:sz w:val="24"/>
          <w:szCs w:val="24"/>
          <w:lang w:eastAsia="nl-NL"/>
        </w:rPr>
        <w:t xml:space="preserve"> – Bibliotheken – Documenten - Cursisten</w:t>
      </w:r>
    </w:p>
    <w:p w14:paraId="520F215B" w14:textId="77777777" w:rsidR="000C44B0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0E65FD">
        <w:rPr>
          <w:noProof w:val="0"/>
          <w:sz w:val="24"/>
          <w:szCs w:val="24"/>
          <w:lang w:eastAsia="nl-NL"/>
        </w:rPr>
        <w:t>Klik de gewenste map aan (in linker veld</w:t>
      </w:r>
      <w:r>
        <w:rPr>
          <w:noProof w:val="0"/>
          <w:sz w:val="24"/>
          <w:szCs w:val="24"/>
          <w:lang w:eastAsia="nl-NL"/>
        </w:rPr>
        <w:t>) Kies eigen map</w:t>
      </w:r>
    </w:p>
    <w:p w14:paraId="297F8B82" w14:textId="77777777" w:rsidR="000C44B0" w:rsidRPr="0012173A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noProof w:val="0"/>
          <w:sz w:val="24"/>
          <w:szCs w:val="24"/>
          <w:lang w:eastAsia="nl-NL"/>
        </w:rPr>
        <w:t>Map aanklikken, betekent</w:t>
      </w:r>
      <w:r w:rsidRPr="0012173A">
        <w:rPr>
          <w:noProof w:val="0"/>
          <w:sz w:val="24"/>
          <w:szCs w:val="24"/>
          <w:lang w:eastAsia="nl-NL"/>
        </w:rPr>
        <w:t xml:space="preserve"> open</w:t>
      </w:r>
      <w:r>
        <w:rPr>
          <w:noProof w:val="0"/>
          <w:sz w:val="24"/>
          <w:szCs w:val="24"/>
          <w:lang w:eastAsia="nl-NL"/>
        </w:rPr>
        <w:t>/zichtbaar</w:t>
      </w:r>
      <w:r w:rsidRPr="0012173A">
        <w:rPr>
          <w:noProof w:val="0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1D17BFD6" w14:textId="77777777" w:rsidR="000C44B0" w:rsidRPr="000E65FD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>
        <w:rPr>
          <w:noProof w:val="0"/>
          <w:sz w:val="24"/>
          <w:szCs w:val="24"/>
          <w:lang w:eastAsia="nl-NL"/>
        </w:rPr>
        <w:t>R</w:t>
      </w:r>
      <w:r w:rsidRPr="000E65FD">
        <w:rPr>
          <w:noProof w:val="0"/>
          <w:sz w:val="24"/>
          <w:szCs w:val="24"/>
          <w:lang w:eastAsia="nl-NL"/>
        </w:rPr>
        <w:t>echtermuisknop – Nieuw – (oversteken) – Map of</w:t>
      </w:r>
      <w:r>
        <w:rPr>
          <w:noProof w:val="0"/>
          <w:sz w:val="24"/>
          <w:szCs w:val="24"/>
          <w:lang w:eastAsia="nl-NL"/>
        </w:rPr>
        <w:t xml:space="preserve"> -</w:t>
      </w:r>
    </w:p>
    <w:p w14:paraId="332744C4" w14:textId="77777777" w:rsidR="000C44B0" w:rsidRPr="000E65FD" w:rsidRDefault="000C44B0" w:rsidP="000C44B0">
      <w:pPr>
        <w:pStyle w:val="Geenafstand"/>
        <w:numPr>
          <w:ilvl w:val="0"/>
          <w:numId w:val="7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0485ECBF" w14:textId="77777777" w:rsidR="000C44B0" w:rsidRPr="008D1EE0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C10CD8">
        <w:rPr>
          <w:noProof w:val="0"/>
          <w:sz w:val="24"/>
          <w:szCs w:val="24"/>
          <w:lang w:eastAsia="nl-NL"/>
        </w:rPr>
        <w:t>Naam geven - Enter</w:t>
      </w:r>
    </w:p>
    <w:p w14:paraId="20D81130" w14:textId="77777777" w:rsidR="000C44B0" w:rsidRDefault="000C44B0" w:rsidP="000C44B0"/>
    <w:p w14:paraId="08285C2E" w14:textId="5F5E52F2" w:rsidR="00D126D7" w:rsidRPr="000C44B0" w:rsidRDefault="00D126D7" w:rsidP="000C44B0"/>
    <w:sectPr w:rsidR="00D126D7" w:rsidRPr="000C44B0" w:rsidSect="00F60AA9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346DF" w:rsidRDefault="000346D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346DF" w:rsidRDefault="000346D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346DF" w14:paraId="2809B630" w14:textId="77777777" w:rsidTr="007F14E7">
      <w:trPr>
        <w:trHeight w:hRule="exact" w:val="115"/>
        <w:jc w:val="center"/>
      </w:trPr>
      <w:tc>
        <w:tcPr>
          <w:tcW w:w="5670" w:type="dxa"/>
          <w:shd w:val="clear" w:color="auto" w:fill="5B9BD5"/>
          <w:tcMar>
            <w:top w:w="0" w:type="dxa"/>
            <w:bottom w:w="0" w:type="dxa"/>
          </w:tcMar>
        </w:tcPr>
        <w:p w14:paraId="56BA3414" w14:textId="77777777" w:rsidR="000346DF" w:rsidRDefault="000346D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5B9BD5"/>
          <w:tcMar>
            <w:top w:w="0" w:type="dxa"/>
            <w:bottom w:w="0" w:type="dxa"/>
          </w:tcMar>
        </w:tcPr>
        <w:p w14:paraId="406CC68C" w14:textId="77777777" w:rsidR="000346DF" w:rsidRDefault="000346DF">
          <w:pPr>
            <w:pStyle w:val="Koptekst"/>
            <w:jc w:val="right"/>
            <w:rPr>
              <w:caps/>
              <w:sz w:val="18"/>
            </w:rPr>
          </w:pPr>
        </w:p>
      </w:tc>
    </w:tr>
    <w:tr w:rsidR="000346D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C45911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noProof/>
            <w:color w:val="auto"/>
            <w:sz w:val="22"/>
            <w:szCs w:val="22"/>
            <w:lang w:eastAsia="en-US"/>
          </w:rPr>
        </w:sdtEnd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0346DF" w:rsidRPr="007F14E7" w:rsidRDefault="000346DF">
              <w:pPr>
                <w:pStyle w:val="Voettekst"/>
                <w:rPr>
                  <w:caps/>
                  <w:color w:val="808080"/>
                  <w:sz w:val="18"/>
                  <w:szCs w:val="18"/>
                </w:rPr>
              </w:pPr>
              <w:r w:rsidRPr="007F14E7"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346DF" w:rsidRPr="007F14E7" w:rsidRDefault="000346DF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  <w:r w:rsidRPr="007F14E7">
            <w:rPr>
              <w:caps/>
              <w:color w:val="808080"/>
              <w:sz w:val="18"/>
              <w:szCs w:val="18"/>
            </w:rPr>
            <w:fldChar w:fldCharType="begin"/>
          </w:r>
          <w:r w:rsidRPr="007F14E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7F14E7">
            <w:rPr>
              <w:caps/>
              <w:color w:val="808080"/>
              <w:sz w:val="18"/>
              <w:szCs w:val="18"/>
            </w:rPr>
            <w:fldChar w:fldCharType="separate"/>
          </w:r>
          <w:r w:rsidRPr="007F14E7">
            <w:rPr>
              <w:caps/>
              <w:color w:val="808080"/>
              <w:sz w:val="18"/>
              <w:szCs w:val="18"/>
            </w:rPr>
            <w:t>25</w:t>
          </w:r>
          <w:r w:rsidRPr="007F14E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109D873" w14:textId="5FF2057F" w:rsidR="000346DF" w:rsidRDefault="000346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346DF" w:rsidRDefault="000346D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346DF" w:rsidRDefault="000346D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346DF" w:rsidRDefault="000346D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0346DF" w:rsidRPr="007F14E7" w:rsidRDefault="000346D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5B9BD5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14E7">
                            <w:rPr>
                              <w:color w:val="5B9BD5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0346DF" w:rsidRPr="007F14E7" w:rsidRDefault="000346D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5B9BD5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14E7">
                      <w:rPr>
                        <w:color w:val="5B9BD5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346DF" w:rsidRPr="007F14E7" w:rsidRDefault="000346DF" w:rsidP="007D23D8">
                            <w:pPr>
                              <w:pStyle w:val="Inhopg3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346DF" w:rsidRPr="007F14E7" w:rsidRDefault="000346DF" w:rsidP="007D23D8">
                      <w:pPr>
                        <w:pStyle w:val="Inhopg3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14E7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C0821-9DA3-43CB-8B87-9279B3E2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1471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5</cp:revision>
  <cp:lastPrinted>2018-09-10T09:22:00Z</cp:lastPrinted>
  <dcterms:created xsi:type="dcterms:W3CDTF">2018-12-11T15:03:00Z</dcterms:created>
  <dcterms:modified xsi:type="dcterms:W3CDTF">2020-01-16T10:13:00Z</dcterms:modified>
  <cp:category>MSO 2013</cp:category>
</cp:coreProperties>
</file>