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CEAF" w14:textId="2DDD0E64" w:rsidR="00A429FB" w:rsidRDefault="00A429FB" w:rsidP="00A429FB">
      <w:pPr>
        <w:pStyle w:val="Kop1"/>
      </w:pPr>
      <w:bookmarkStart w:id="0" w:name="_Hlk521672323"/>
      <w:r>
        <w:rPr>
          <w:noProof/>
        </w:rPr>
        <w:drawing>
          <wp:anchor distT="0" distB="0" distL="114300" distR="114300" simplePos="0" relativeHeight="251778048" behindDoc="0" locked="0" layoutInCell="1" allowOverlap="1" wp14:anchorId="270CEE96" wp14:editId="5272D562">
            <wp:simplePos x="0" y="0"/>
            <wp:positionH relativeFrom="margin">
              <wp:posOffset>2813685</wp:posOffset>
            </wp:positionH>
            <wp:positionV relativeFrom="paragraph">
              <wp:posOffset>307975</wp:posOffset>
            </wp:positionV>
            <wp:extent cx="638810" cy="259080"/>
            <wp:effectExtent l="0" t="0" r="889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49">
        <w:rPr>
          <w:noProof/>
        </w:rPr>
        <w:t xml:space="preserve"> </w:t>
      </w:r>
      <w:r>
        <w:t xml:space="preserve">BASISONDERDELEN </w:t>
      </w:r>
      <w:r w:rsidR="009D5367">
        <w:t>VERVOLG</w:t>
      </w:r>
      <w:r w:rsidR="009D5367" w:rsidRPr="00E756F2">
        <w:t xml:space="preserve"> </w:t>
      </w:r>
    </w:p>
    <w:p w14:paraId="050CD096" w14:textId="77777777" w:rsidR="00EB76E8" w:rsidRDefault="00EB76E8" w:rsidP="00431F95">
      <w:pPr>
        <w:rPr>
          <w:rFonts w:eastAsia="Times New Roman" w:cs="Arial"/>
          <w:szCs w:val="20"/>
        </w:rPr>
      </w:pPr>
    </w:p>
    <w:p w14:paraId="618AE7D4" w14:textId="77F896F2" w:rsidR="00540760" w:rsidRPr="006F21BF" w:rsidRDefault="00540760" w:rsidP="00431F95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 w:rsidR="00062CF8" w:rsidRPr="006F21BF">
        <w:rPr>
          <w:rFonts w:eastAsia="Times New Roman" w:cs="Arial"/>
          <w:szCs w:val="20"/>
        </w:rPr>
        <w:t>3</w:t>
      </w:r>
    </w:p>
    <w:p w14:paraId="174B320D" w14:textId="4872E8CE" w:rsidR="003C57BB" w:rsidRPr="006F21BF" w:rsidRDefault="00435877" w:rsidP="00305EE4">
      <w:pPr>
        <w:pStyle w:val="Kop2"/>
      </w:pPr>
      <w:r w:rsidRPr="006F21BF">
        <w:t>SCHERMAFBEELDINGEN MAKEN.</w:t>
      </w:r>
      <w:bookmarkStart w:id="1" w:name="_GoBack"/>
      <w:bookmarkEnd w:id="1"/>
    </w:p>
    <w:p w14:paraId="0DAC15FB" w14:textId="14E98409" w:rsidR="003C57BB" w:rsidRPr="006F21BF" w:rsidRDefault="003C57BB" w:rsidP="003C57BB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Command+Shift+4 d</w:t>
      </w:r>
      <w:r w:rsidR="00435877" w:rsidRPr="006F21BF">
        <w:rPr>
          <w:rFonts w:eastAsia="Times New Roman" w:cs="Arial"/>
          <w:szCs w:val="20"/>
        </w:rPr>
        <w:t>e cursor verandert in een kruisje waarmee je een kader kunt trekken om elk object waarva</w:t>
      </w:r>
      <w:r w:rsidRPr="006F21BF">
        <w:rPr>
          <w:rFonts w:eastAsia="Times New Roman" w:cs="Arial"/>
          <w:szCs w:val="20"/>
        </w:rPr>
        <w:t>n je een afbeelding wilt maken</w:t>
      </w:r>
    </w:p>
    <w:p w14:paraId="6688F676" w14:textId="53066EFD" w:rsidR="003C57BB" w:rsidRPr="006F21BF" w:rsidRDefault="003C57BB" w:rsidP="003C57BB">
      <w:pPr>
        <w:pStyle w:val="Lijstalinea"/>
        <w:numPr>
          <w:ilvl w:val="0"/>
          <w:numId w:val="3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Esc veranderd de cursor weer naar normaal</w:t>
      </w:r>
    </w:p>
    <w:p w14:paraId="178AF00D" w14:textId="444958D6" w:rsidR="00435877" w:rsidRPr="006F21BF" w:rsidRDefault="003C57BB" w:rsidP="00431F95">
      <w:pPr>
        <w:pStyle w:val="Lijstalinea"/>
        <w:numPr>
          <w:ilvl w:val="0"/>
          <w:numId w:val="3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>E</w:t>
      </w:r>
      <w:r w:rsidR="00435877" w:rsidRPr="006F21BF">
        <w:rPr>
          <w:rFonts w:eastAsia="Times New Roman" w:cs="Arial"/>
          <w:szCs w:val="20"/>
        </w:rPr>
        <w:t xml:space="preserve">en bestand </w:t>
      </w:r>
      <w:r w:rsidR="00717038">
        <w:rPr>
          <w:rFonts w:eastAsia="Times New Roman" w:cs="Arial"/>
          <w:szCs w:val="20"/>
        </w:rPr>
        <w:t xml:space="preserve">wordt </w:t>
      </w:r>
      <w:r w:rsidR="00435877" w:rsidRPr="006F21BF">
        <w:rPr>
          <w:rFonts w:eastAsia="Times New Roman" w:cs="Arial"/>
          <w:szCs w:val="20"/>
        </w:rPr>
        <w:t>op je bureaubl</w:t>
      </w:r>
      <w:r w:rsidRPr="006F21BF">
        <w:rPr>
          <w:rFonts w:eastAsia="Times New Roman" w:cs="Arial"/>
          <w:szCs w:val="20"/>
        </w:rPr>
        <w:t xml:space="preserve">ad </w:t>
      </w:r>
      <w:r w:rsidR="00717038">
        <w:rPr>
          <w:rFonts w:eastAsia="Times New Roman" w:cs="Arial"/>
          <w:szCs w:val="20"/>
        </w:rPr>
        <w:t xml:space="preserve">geplaatst </w:t>
      </w:r>
      <w:r w:rsidRPr="006F21BF">
        <w:rPr>
          <w:rFonts w:eastAsia="Times New Roman" w:cs="Arial"/>
          <w:szCs w:val="20"/>
        </w:rPr>
        <w:t>in de PNG-standaardstructuur</w:t>
      </w:r>
      <w:r w:rsidR="00FC3206" w:rsidRPr="006F21BF">
        <w:rPr>
          <w:rFonts w:eastAsia="Times New Roman" w:cs="Arial"/>
          <w:szCs w:val="20"/>
        </w:rPr>
        <w:t xml:space="preserve"> </w:t>
      </w:r>
    </w:p>
    <w:p w14:paraId="4827D260" w14:textId="77777777" w:rsidR="00435877" w:rsidRPr="006F21BF" w:rsidRDefault="007A3B9C" w:rsidP="00431F95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1E4A16D4">
          <v:rect id="_x0000_i1025" style="width:340pt;height:1.5pt" o:hrpct="750" o:hralign="center" o:hrstd="t" o:hrnoshade="t" o:hr="t" fillcolor="#bababa" stroked="f"/>
        </w:pict>
      </w:r>
    </w:p>
    <w:p w14:paraId="50F205B6" w14:textId="1A70EF63" w:rsidR="006F1395" w:rsidRDefault="006F1395" w:rsidP="00431F95">
      <w:pPr>
        <w:rPr>
          <w:rFonts w:eastAsia="Times New Roman" w:cs="Arial"/>
          <w:szCs w:val="20"/>
        </w:rPr>
      </w:pPr>
      <w:bookmarkStart w:id="2" w:name="tip3"/>
      <w:bookmarkEnd w:id="2"/>
    </w:p>
    <w:p w14:paraId="799C7A2F" w14:textId="699DCB3C" w:rsidR="009D5367" w:rsidRDefault="009D5367" w:rsidP="00431F95">
      <w:pPr>
        <w:rPr>
          <w:rFonts w:eastAsia="Times New Roman" w:cs="Arial"/>
          <w:szCs w:val="20"/>
        </w:rPr>
      </w:pPr>
    </w:p>
    <w:p w14:paraId="658AAC37" w14:textId="77777777" w:rsidR="009D5367" w:rsidRDefault="009D5367" w:rsidP="00431F95">
      <w:pPr>
        <w:rPr>
          <w:rFonts w:eastAsia="Times New Roman" w:cs="Arial"/>
          <w:szCs w:val="20"/>
        </w:rPr>
      </w:pPr>
    </w:p>
    <w:p w14:paraId="3D45497E" w14:textId="46AA5283" w:rsidR="00540760" w:rsidRPr="006F21BF" w:rsidRDefault="00540760" w:rsidP="00431F95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 w:rsidR="003C57BB" w:rsidRPr="006F21BF">
        <w:rPr>
          <w:rFonts w:eastAsia="Times New Roman" w:cs="Arial"/>
          <w:szCs w:val="20"/>
        </w:rPr>
        <w:t>4</w:t>
      </w:r>
    </w:p>
    <w:p w14:paraId="68533E9D" w14:textId="7B5A095D" w:rsidR="003C57BB" w:rsidRPr="006F21BF" w:rsidRDefault="00435877" w:rsidP="00305EE4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AF</w:t>
      </w:r>
      <w:r w:rsidR="000B68D2" w:rsidRPr="006F21BF">
        <w:t>S</w:t>
      </w:r>
      <w:r w:rsidRPr="006F21BF">
        <w:t>LUITEN PROGRAMMA DAT NIET MEER REAGEERT.</w:t>
      </w:r>
    </w:p>
    <w:p w14:paraId="489BC9B9" w14:textId="3D9366AA" w:rsidR="00FC3206" w:rsidRPr="006F21BF" w:rsidRDefault="00435877" w:rsidP="003C57BB">
      <w:pPr>
        <w:pStyle w:val="Lijstalinea"/>
        <w:numPr>
          <w:ilvl w:val="0"/>
          <w:numId w:val="4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Als een programma weigert af te sluiten, zie je de zogenaa</w:t>
      </w:r>
      <w:r w:rsidR="00C31234">
        <w:rPr>
          <w:rFonts w:eastAsia="Times New Roman" w:cs="Arial"/>
          <w:szCs w:val="20"/>
        </w:rPr>
        <w:t xml:space="preserve">mde Spinning </w:t>
      </w:r>
      <w:proofErr w:type="spellStart"/>
      <w:r w:rsidR="00C31234">
        <w:rPr>
          <w:rFonts w:eastAsia="Times New Roman" w:cs="Arial"/>
          <w:szCs w:val="20"/>
        </w:rPr>
        <w:t>Beachball</w:t>
      </w:r>
      <w:proofErr w:type="spellEnd"/>
    </w:p>
    <w:p w14:paraId="6A140E81" w14:textId="101267A0" w:rsidR="00FC3206" w:rsidRPr="006F21BF" w:rsidRDefault="00435877" w:rsidP="003C57BB">
      <w:pPr>
        <w:pStyle w:val="Lijstalinea"/>
        <w:numPr>
          <w:ilvl w:val="0"/>
          <w:numId w:val="4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Met deze </w:t>
      </w:r>
      <w:r w:rsidR="00FC3206" w:rsidRPr="006F21BF">
        <w:rPr>
          <w:rFonts w:eastAsia="Times New Roman" w:cs="Arial"/>
          <w:szCs w:val="20"/>
        </w:rPr>
        <w:t xml:space="preserve">sneltoets </w:t>
      </w:r>
      <w:r w:rsidRPr="006F21BF">
        <w:rPr>
          <w:rFonts w:eastAsia="Times New Roman" w:cs="Arial"/>
          <w:szCs w:val="20"/>
        </w:rPr>
        <w:t>sluit je het rebelse prog</w:t>
      </w:r>
      <w:r w:rsidR="00305EE4" w:rsidRPr="006F21BF">
        <w:rPr>
          <w:rFonts w:eastAsia="Times New Roman" w:cs="Arial"/>
          <w:szCs w:val="20"/>
        </w:rPr>
        <w:t>ramma en werk je gewoon verder</w:t>
      </w:r>
    </w:p>
    <w:p w14:paraId="03740E09" w14:textId="2A8617BB" w:rsidR="00305EE4" w:rsidRPr="006F21BF" w:rsidRDefault="00435877" w:rsidP="00305EE4">
      <w:pPr>
        <w:pStyle w:val="Lijstalinea"/>
        <w:numPr>
          <w:ilvl w:val="0"/>
          <w:numId w:val="4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 xml:space="preserve">Druk op </w:t>
      </w:r>
      <w:proofErr w:type="spellStart"/>
      <w:r w:rsidRPr="006F21BF">
        <w:rPr>
          <w:rFonts w:eastAsia="Times New Roman" w:cs="Arial"/>
          <w:szCs w:val="20"/>
        </w:rPr>
        <w:t>alt+</w:t>
      </w:r>
      <w:r w:rsidR="001D28C5" w:rsidRPr="006F21BF">
        <w:rPr>
          <w:rFonts w:eastAsia="Times New Roman" w:cs="Arial"/>
          <w:szCs w:val="20"/>
        </w:rPr>
        <w:t>cmd</w:t>
      </w:r>
      <w:r w:rsidRPr="006F21BF">
        <w:rPr>
          <w:rFonts w:eastAsia="Times New Roman" w:cs="Arial"/>
          <w:szCs w:val="20"/>
        </w:rPr>
        <w:t>+esc</w:t>
      </w:r>
      <w:proofErr w:type="spellEnd"/>
      <w:r w:rsidRPr="006F21BF">
        <w:rPr>
          <w:rFonts w:eastAsia="Times New Roman" w:cs="Arial"/>
          <w:szCs w:val="20"/>
        </w:rPr>
        <w:t xml:space="preserve"> en je ziet een lijst met programma's die </w:t>
      </w:r>
      <w:r w:rsidR="00305EE4" w:rsidRPr="006F21BF">
        <w:rPr>
          <w:rFonts w:eastAsia="Times New Roman" w:cs="Arial"/>
          <w:szCs w:val="20"/>
        </w:rPr>
        <w:t>je stuk voor stuk kunt stoppen</w:t>
      </w:r>
    </w:p>
    <w:p w14:paraId="42B12AD0" w14:textId="03085962" w:rsidR="0090055E" w:rsidRDefault="007A3B9C" w:rsidP="00431F95">
      <w:pPr>
        <w:rPr>
          <w:rFonts w:eastAsia="Times New Roman" w:cs="Arial"/>
          <w:szCs w:val="20"/>
        </w:rPr>
      </w:pPr>
      <w:r>
        <w:rPr>
          <w:rFonts w:ascii="Times" w:eastAsia="Times New Roman" w:hAnsi="Times" w:cs="Times New Roman"/>
          <w:szCs w:val="20"/>
        </w:rPr>
        <w:pict w14:anchorId="5B966F31">
          <v:rect id="_x0000_i1026" style="width:340pt;height:1.5pt" o:hrpct="750" o:hralign="center" o:hrstd="t" o:hrnoshade="t" o:hr="t" fillcolor="#bababa" stroked="f"/>
        </w:pict>
      </w:r>
      <w:r w:rsidR="00435877" w:rsidRPr="006F21BF">
        <w:rPr>
          <w:rFonts w:eastAsia="Times New Roman" w:cs="Arial"/>
          <w:szCs w:val="20"/>
        </w:rPr>
        <w:br/>
      </w:r>
      <w:bookmarkStart w:id="3" w:name="tip4"/>
      <w:bookmarkEnd w:id="3"/>
    </w:p>
    <w:p w14:paraId="7259C543" w14:textId="3C71FA2A" w:rsidR="009D5367" w:rsidRDefault="009D5367" w:rsidP="00431F95">
      <w:pPr>
        <w:rPr>
          <w:rFonts w:eastAsia="Times New Roman" w:cs="Arial"/>
          <w:szCs w:val="20"/>
        </w:rPr>
      </w:pPr>
    </w:p>
    <w:p w14:paraId="7B96F765" w14:textId="77777777" w:rsidR="009D5367" w:rsidRPr="006F21BF" w:rsidRDefault="009D5367" w:rsidP="00431F95">
      <w:pPr>
        <w:rPr>
          <w:rFonts w:eastAsia="Times New Roman" w:cs="Arial"/>
          <w:szCs w:val="20"/>
        </w:rPr>
      </w:pPr>
    </w:p>
    <w:p w14:paraId="08D561FF" w14:textId="21C4442F" w:rsidR="00540760" w:rsidRPr="006F21BF" w:rsidRDefault="00540760" w:rsidP="00431F95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Opdracht</w:t>
      </w:r>
      <w:r w:rsidR="003C57BB" w:rsidRPr="006F21BF">
        <w:rPr>
          <w:rFonts w:eastAsia="Times New Roman" w:cs="Arial"/>
          <w:szCs w:val="20"/>
        </w:rPr>
        <w:t xml:space="preserve"> 5</w:t>
      </w:r>
      <w:r w:rsidR="00435877" w:rsidRPr="006F21BF">
        <w:rPr>
          <w:rFonts w:eastAsia="Times New Roman" w:cs="Arial"/>
          <w:szCs w:val="20"/>
        </w:rPr>
        <w:t xml:space="preserve"> </w:t>
      </w:r>
    </w:p>
    <w:p w14:paraId="1D7C69AD" w14:textId="5F116969" w:rsidR="003C57BB" w:rsidRPr="006F21BF" w:rsidRDefault="00435877" w:rsidP="00305EE4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WISSEL</w:t>
      </w:r>
      <w:r w:rsidR="003835C3" w:rsidRPr="006F21BF">
        <w:t xml:space="preserve">EN VAN PROGRAMMA'S, </w:t>
      </w:r>
      <w:r w:rsidRPr="006F21BF">
        <w:t>VENSTERS</w:t>
      </w:r>
      <w:r w:rsidR="003835C3" w:rsidRPr="006F21BF">
        <w:t xml:space="preserve"> EN SLUITEN</w:t>
      </w:r>
      <w:r w:rsidR="003C57BB" w:rsidRPr="006F21BF">
        <w:t>.</w:t>
      </w:r>
    </w:p>
    <w:p w14:paraId="0C2EA257" w14:textId="0E134AD1" w:rsidR="003C57BB" w:rsidRPr="006F21BF" w:rsidRDefault="00435877" w:rsidP="0033288E">
      <w:pPr>
        <w:pStyle w:val="Lijstalinea"/>
        <w:numPr>
          <w:ilvl w:val="0"/>
          <w:numId w:val="5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Met de toetsencombinatie CMD + TAB kun je wisselen tussen </w:t>
      </w:r>
      <w:r w:rsidR="00305EE4" w:rsidRPr="006F21BF">
        <w:rPr>
          <w:rFonts w:eastAsia="Times New Roman" w:cs="Arial"/>
          <w:szCs w:val="20"/>
        </w:rPr>
        <w:t>de programma's die actief zijn</w:t>
      </w:r>
    </w:p>
    <w:p w14:paraId="60AF0982" w14:textId="1529E648" w:rsidR="00435877" w:rsidRPr="006F21BF" w:rsidRDefault="00435877" w:rsidP="0033288E">
      <w:pPr>
        <w:pStyle w:val="Lijstalinea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>Wanneer je door de lijst van actieve programma's scrolt kun je een programma welk je niet meer nodig h</w:t>
      </w:r>
      <w:r w:rsidR="000D7750" w:rsidRPr="006F21BF">
        <w:rPr>
          <w:rFonts w:eastAsia="Times New Roman" w:cs="Arial"/>
          <w:szCs w:val="20"/>
        </w:rPr>
        <w:t>ebt direct sluiten met CMD + Q</w:t>
      </w:r>
    </w:p>
    <w:p w14:paraId="360CBAE3" w14:textId="77777777" w:rsidR="00435877" w:rsidRPr="006F21BF" w:rsidRDefault="007A3B9C" w:rsidP="00431F95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7CCD7FE9">
          <v:rect id="_x0000_i1027" style="width:340pt;height:1.5pt" o:hrpct="750" o:hralign="center" o:hrstd="t" o:hrnoshade="t" o:hr="t" fillcolor="#bababa" stroked="f"/>
        </w:pict>
      </w:r>
    </w:p>
    <w:p w14:paraId="02AF4A5F" w14:textId="77777777" w:rsidR="009D5367" w:rsidRDefault="009D5367" w:rsidP="008255A2">
      <w:pPr>
        <w:rPr>
          <w:rFonts w:eastAsia="Times New Roman" w:cs="Arial"/>
          <w:szCs w:val="20"/>
        </w:rPr>
      </w:pPr>
    </w:p>
    <w:p w14:paraId="2BE7290C" w14:textId="77777777" w:rsidR="009D5367" w:rsidRDefault="009D5367" w:rsidP="008255A2">
      <w:pPr>
        <w:rPr>
          <w:rFonts w:eastAsia="Times New Roman" w:cs="Arial"/>
          <w:szCs w:val="20"/>
        </w:rPr>
      </w:pPr>
    </w:p>
    <w:p w14:paraId="5239D2F1" w14:textId="77777777" w:rsidR="009D5367" w:rsidRDefault="009D5367" w:rsidP="008255A2">
      <w:pPr>
        <w:rPr>
          <w:rFonts w:eastAsia="Times New Roman" w:cs="Arial"/>
          <w:szCs w:val="20"/>
        </w:rPr>
      </w:pPr>
    </w:p>
    <w:p w14:paraId="101645DB" w14:textId="5E1E79F7" w:rsidR="008255A2" w:rsidRPr="006F21BF" w:rsidRDefault="008255A2" w:rsidP="008255A2">
      <w:p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Opdracht </w:t>
      </w:r>
      <w:r>
        <w:rPr>
          <w:rFonts w:eastAsia="Times New Roman" w:cs="Arial"/>
          <w:szCs w:val="20"/>
        </w:rPr>
        <w:t>6</w:t>
      </w:r>
      <w:r w:rsidRPr="006F21BF">
        <w:rPr>
          <w:rFonts w:eastAsia="Times New Roman" w:cs="Arial"/>
          <w:szCs w:val="20"/>
        </w:rPr>
        <w:t xml:space="preserve"> </w:t>
      </w:r>
    </w:p>
    <w:p w14:paraId="4182919D" w14:textId="2AB6F6A7" w:rsidR="008255A2" w:rsidRPr="006F21BF" w:rsidRDefault="008255A2" w:rsidP="008255A2">
      <w:pPr>
        <w:pStyle w:val="Kop2"/>
        <w:rPr>
          <w:rFonts w:ascii="Arial" w:eastAsia="Times New Roman" w:hAnsi="Arial" w:cs="Arial"/>
          <w:sz w:val="20"/>
          <w:szCs w:val="20"/>
        </w:rPr>
      </w:pPr>
      <w:r w:rsidRPr="006F21BF">
        <w:t>BESTANDEN BEKIJKEN IN DE PRULLE</w:t>
      </w:r>
      <w:r w:rsidR="00ED1303">
        <w:t>N</w:t>
      </w:r>
      <w:r w:rsidRPr="006F21BF">
        <w:t>BAK.</w:t>
      </w:r>
    </w:p>
    <w:p w14:paraId="49191092" w14:textId="77777777" w:rsidR="008255A2" w:rsidRPr="006F21BF" w:rsidRDefault="008255A2" w:rsidP="008255A2">
      <w:pPr>
        <w:pStyle w:val="Lijstalinea"/>
        <w:numPr>
          <w:ilvl w:val="0"/>
          <w:numId w:val="8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 xml:space="preserve">Om de inhoud van het document te bekijken dat zich in de prullenbak bevindt moet je deze eerst uit de prullenbak halen en terug plaatsen in de </w:t>
      </w:r>
      <w:proofErr w:type="spellStart"/>
      <w:r w:rsidRPr="006F21BF">
        <w:rPr>
          <w:rFonts w:eastAsia="Times New Roman" w:cs="Arial"/>
          <w:szCs w:val="20"/>
        </w:rPr>
        <w:t>Finder</w:t>
      </w:r>
      <w:proofErr w:type="spellEnd"/>
      <w:r w:rsidRPr="006F21BF">
        <w:rPr>
          <w:rFonts w:eastAsia="Times New Roman" w:cs="Arial"/>
          <w:szCs w:val="20"/>
        </w:rPr>
        <w:t>, dat kan door het bestand naar de desgewenste plaats te slepen</w:t>
      </w:r>
    </w:p>
    <w:p w14:paraId="619D9764" w14:textId="77777777" w:rsidR="008255A2" w:rsidRPr="006F21BF" w:rsidRDefault="008255A2" w:rsidP="008255A2">
      <w:pPr>
        <w:pStyle w:val="Lijstalinea"/>
        <w:numPr>
          <w:ilvl w:val="0"/>
          <w:numId w:val="8"/>
        </w:numPr>
        <w:rPr>
          <w:rFonts w:eastAsia="Times New Roman" w:cs="Arial"/>
          <w:szCs w:val="20"/>
        </w:rPr>
      </w:pPr>
      <w:r w:rsidRPr="006F21BF">
        <w:rPr>
          <w:rFonts w:eastAsia="Times New Roman" w:cs="Arial"/>
          <w:szCs w:val="20"/>
        </w:rPr>
        <w:t>Nu kan het document pas geopend worden</w:t>
      </w:r>
    </w:p>
    <w:p w14:paraId="75C5B5CF" w14:textId="77777777" w:rsidR="008255A2" w:rsidRPr="006F21BF" w:rsidRDefault="008255A2" w:rsidP="008255A2">
      <w:pPr>
        <w:pStyle w:val="Lijstalinea"/>
        <w:numPr>
          <w:ilvl w:val="0"/>
          <w:numId w:val="8"/>
        </w:numPr>
        <w:rPr>
          <w:rFonts w:ascii="Times" w:eastAsia="Times New Roman" w:hAnsi="Times" w:cs="Times New Roman"/>
          <w:szCs w:val="20"/>
        </w:rPr>
      </w:pPr>
      <w:r w:rsidRPr="006F21BF">
        <w:rPr>
          <w:rFonts w:eastAsia="Times New Roman" w:cs="Arial"/>
          <w:szCs w:val="20"/>
        </w:rPr>
        <w:t>Door snelle weergave kun je zien over welk bestand het gaat wat weggegooid is, klik hiervoor een bestand aan en druk op de spatie balk</w:t>
      </w:r>
    </w:p>
    <w:p w14:paraId="644FF280" w14:textId="7CFC0BDA" w:rsidR="008255A2" w:rsidRPr="008255A2" w:rsidRDefault="007A3B9C" w:rsidP="008255A2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pict w14:anchorId="6A17048B">
          <v:rect id="_x0000_i1028" style="width:340pt;height:1.5pt" o:hrpct="750" o:hralign="center" o:hrstd="t" o:hrnoshade="t" o:hr="t" fillcolor="#bababa" stroked="f"/>
        </w:pict>
      </w:r>
    </w:p>
    <w:bookmarkEnd w:id="0"/>
    <w:p w14:paraId="38DB0604" w14:textId="0269B6D8" w:rsidR="0071645A" w:rsidRPr="009D5367" w:rsidRDefault="0071645A" w:rsidP="009D536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sectPr w:rsidR="0071645A" w:rsidRPr="009D5367" w:rsidSect="009D5367"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FF16" w14:textId="77777777" w:rsidR="007A3B9C" w:rsidRDefault="007A3B9C" w:rsidP="00582521">
      <w:r>
        <w:separator/>
      </w:r>
    </w:p>
  </w:endnote>
  <w:endnote w:type="continuationSeparator" w:id="0">
    <w:p w14:paraId="19453AB6" w14:textId="77777777" w:rsidR="007A3B9C" w:rsidRDefault="007A3B9C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E8CD" w14:textId="77777777" w:rsidR="007A3B9C" w:rsidRDefault="007A3B9C" w:rsidP="00582521">
      <w:r>
        <w:separator/>
      </w:r>
    </w:p>
  </w:footnote>
  <w:footnote w:type="continuationSeparator" w:id="0">
    <w:p w14:paraId="152EA99B" w14:textId="77777777" w:rsidR="007A3B9C" w:rsidRDefault="007A3B9C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2492CFFD" w:rsidR="00AF4A3A" w:rsidRPr="000B68D2" w:rsidRDefault="00C508BD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1EA9D" wp14:editId="0DF030BB">
          <wp:simplePos x="0" y="0"/>
          <wp:positionH relativeFrom="column">
            <wp:posOffset>4601210</wp:posOffset>
          </wp:positionH>
          <wp:positionV relativeFrom="paragraph">
            <wp:posOffset>-307340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0D"/>
    <w:multiLevelType w:val="hybridMultilevel"/>
    <w:tmpl w:val="E4E85ADE"/>
    <w:lvl w:ilvl="0" w:tplc="6B68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39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A64CE"/>
    <w:multiLevelType w:val="hybridMultilevel"/>
    <w:tmpl w:val="1B6E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1D0"/>
    <w:multiLevelType w:val="hybridMultilevel"/>
    <w:tmpl w:val="F17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57FD"/>
    <w:multiLevelType w:val="hybridMultilevel"/>
    <w:tmpl w:val="88943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D78D5"/>
    <w:multiLevelType w:val="multilevel"/>
    <w:tmpl w:val="8C7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E19E8"/>
    <w:multiLevelType w:val="hybridMultilevel"/>
    <w:tmpl w:val="27787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26452"/>
    <w:multiLevelType w:val="hybridMultilevel"/>
    <w:tmpl w:val="E8D8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1758"/>
    <w:multiLevelType w:val="hybridMultilevel"/>
    <w:tmpl w:val="9712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40"/>
    <w:multiLevelType w:val="hybridMultilevel"/>
    <w:tmpl w:val="260C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654FE"/>
    <w:multiLevelType w:val="hybridMultilevel"/>
    <w:tmpl w:val="ABEC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3195D"/>
    <w:multiLevelType w:val="hybridMultilevel"/>
    <w:tmpl w:val="771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F191F"/>
    <w:multiLevelType w:val="hybridMultilevel"/>
    <w:tmpl w:val="E5F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B2D88"/>
    <w:multiLevelType w:val="hybridMultilevel"/>
    <w:tmpl w:val="EB44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C432F"/>
    <w:multiLevelType w:val="hybridMultilevel"/>
    <w:tmpl w:val="24F4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1341B9"/>
    <w:multiLevelType w:val="hybridMultilevel"/>
    <w:tmpl w:val="2E14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46751"/>
    <w:multiLevelType w:val="hybridMultilevel"/>
    <w:tmpl w:val="DF7C2D3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55EF"/>
    <w:multiLevelType w:val="hybridMultilevel"/>
    <w:tmpl w:val="FD3A1D24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067A1"/>
    <w:multiLevelType w:val="hybridMultilevel"/>
    <w:tmpl w:val="C67A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7943FD"/>
    <w:multiLevelType w:val="hybridMultilevel"/>
    <w:tmpl w:val="0BF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52102"/>
    <w:multiLevelType w:val="hybridMultilevel"/>
    <w:tmpl w:val="2500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1F1C3D"/>
    <w:multiLevelType w:val="hybridMultilevel"/>
    <w:tmpl w:val="B2F2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A7F5E"/>
    <w:multiLevelType w:val="hybridMultilevel"/>
    <w:tmpl w:val="39A4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2E6B77"/>
    <w:multiLevelType w:val="hybridMultilevel"/>
    <w:tmpl w:val="DA5ED72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0954F4"/>
    <w:multiLevelType w:val="hybridMultilevel"/>
    <w:tmpl w:val="DE7858E6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D2091"/>
    <w:multiLevelType w:val="hybridMultilevel"/>
    <w:tmpl w:val="317E36F0"/>
    <w:lvl w:ilvl="0" w:tplc="75CE04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216C"/>
    <w:multiLevelType w:val="hybridMultilevel"/>
    <w:tmpl w:val="DE56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B416B3"/>
    <w:multiLevelType w:val="hybridMultilevel"/>
    <w:tmpl w:val="018A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A6C12"/>
    <w:multiLevelType w:val="hybridMultilevel"/>
    <w:tmpl w:val="3AB8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7B5826"/>
    <w:multiLevelType w:val="hybridMultilevel"/>
    <w:tmpl w:val="03DA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77DE7"/>
    <w:multiLevelType w:val="hybridMultilevel"/>
    <w:tmpl w:val="9896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757F7"/>
    <w:multiLevelType w:val="hybridMultilevel"/>
    <w:tmpl w:val="C0E2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A75C3E"/>
    <w:multiLevelType w:val="hybridMultilevel"/>
    <w:tmpl w:val="EE4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C7A45"/>
    <w:multiLevelType w:val="hybridMultilevel"/>
    <w:tmpl w:val="1B6EA932"/>
    <w:lvl w:ilvl="0" w:tplc="7B40BA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AE1039"/>
    <w:multiLevelType w:val="hybridMultilevel"/>
    <w:tmpl w:val="5E00B0A8"/>
    <w:lvl w:ilvl="0" w:tplc="2AC8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9"/>
  </w:num>
  <w:num w:numId="3">
    <w:abstractNumId w:val="41"/>
  </w:num>
  <w:num w:numId="4">
    <w:abstractNumId w:val="21"/>
  </w:num>
  <w:num w:numId="5">
    <w:abstractNumId w:val="31"/>
  </w:num>
  <w:num w:numId="6">
    <w:abstractNumId w:val="49"/>
  </w:num>
  <w:num w:numId="7">
    <w:abstractNumId w:val="32"/>
  </w:num>
  <w:num w:numId="8">
    <w:abstractNumId w:val="63"/>
  </w:num>
  <w:num w:numId="9">
    <w:abstractNumId w:val="0"/>
  </w:num>
  <w:num w:numId="10">
    <w:abstractNumId w:val="56"/>
  </w:num>
  <w:num w:numId="11">
    <w:abstractNumId w:val="45"/>
  </w:num>
  <w:num w:numId="12">
    <w:abstractNumId w:val="34"/>
  </w:num>
  <w:num w:numId="13">
    <w:abstractNumId w:val="7"/>
  </w:num>
  <w:num w:numId="14">
    <w:abstractNumId w:val="51"/>
  </w:num>
  <w:num w:numId="15">
    <w:abstractNumId w:val="3"/>
  </w:num>
  <w:num w:numId="16">
    <w:abstractNumId w:val="25"/>
  </w:num>
  <w:num w:numId="17">
    <w:abstractNumId w:val="43"/>
  </w:num>
  <w:num w:numId="18">
    <w:abstractNumId w:val="27"/>
  </w:num>
  <w:num w:numId="19">
    <w:abstractNumId w:val="16"/>
  </w:num>
  <w:num w:numId="20">
    <w:abstractNumId w:val="18"/>
  </w:num>
  <w:num w:numId="21">
    <w:abstractNumId w:val="22"/>
  </w:num>
  <w:num w:numId="22">
    <w:abstractNumId w:val="46"/>
  </w:num>
  <w:num w:numId="23">
    <w:abstractNumId w:val="11"/>
  </w:num>
  <w:num w:numId="24">
    <w:abstractNumId w:val="13"/>
  </w:num>
  <w:num w:numId="25">
    <w:abstractNumId w:val="9"/>
  </w:num>
  <w:num w:numId="26">
    <w:abstractNumId w:val="4"/>
  </w:num>
  <w:num w:numId="27">
    <w:abstractNumId w:val="14"/>
  </w:num>
  <w:num w:numId="28">
    <w:abstractNumId w:val="8"/>
  </w:num>
  <w:num w:numId="29">
    <w:abstractNumId w:val="10"/>
  </w:num>
  <w:num w:numId="30">
    <w:abstractNumId w:val="57"/>
  </w:num>
  <w:num w:numId="31">
    <w:abstractNumId w:val="38"/>
  </w:num>
  <w:num w:numId="32">
    <w:abstractNumId w:val="24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54"/>
  </w:num>
  <w:num w:numId="38">
    <w:abstractNumId w:val="35"/>
  </w:num>
  <w:num w:numId="39">
    <w:abstractNumId w:val="33"/>
  </w:num>
  <w:num w:numId="40">
    <w:abstractNumId w:val="19"/>
  </w:num>
  <w:num w:numId="41">
    <w:abstractNumId w:val="30"/>
  </w:num>
  <w:num w:numId="42">
    <w:abstractNumId w:val="17"/>
  </w:num>
  <w:num w:numId="43">
    <w:abstractNumId w:val="23"/>
  </w:num>
  <w:num w:numId="44">
    <w:abstractNumId w:val="64"/>
  </w:num>
  <w:num w:numId="45">
    <w:abstractNumId w:val="28"/>
  </w:num>
  <w:num w:numId="46">
    <w:abstractNumId w:val="61"/>
  </w:num>
  <w:num w:numId="47">
    <w:abstractNumId w:val="5"/>
  </w:num>
  <w:num w:numId="48">
    <w:abstractNumId w:val="42"/>
  </w:num>
  <w:num w:numId="49">
    <w:abstractNumId w:val="2"/>
  </w:num>
  <w:num w:numId="50">
    <w:abstractNumId w:val="40"/>
  </w:num>
  <w:num w:numId="51">
    <w:abstractNumId w:val="60"/>
  </w:num>
  <w:num w:numId="52">
    <w:abstractNumId w:val="44"/>
  </w:num>
  <w:num w:numId="53">
    <w:abstractNumId w:val="26"/>
  </w:num>
  <w:num w:numId="54">
    <w:abstractNumId w:val="36"/>
  </w:num>
  <w:num w:numId="55">
    <w:abstractNumId w:val="12"/>
  </w:num>
  <w:num w:numId="56">
    <w:abstractNumId w:val="55"/>
  </w:num>
  <w:num w:numId="57">
    <w:abstractNumId w:val="58"/>
  </w:num>
  <w:num w:numId="58">
    <w:abstractNumId w:val="47"/>
  </w:num>
  <w:num w:numId="59">
    <w:abstractNumId w:val="52"/>
  </w:num>
  <w:num w:numId="60">
    <w:abstractNumId w:val="20"/>
  </w:num>
  <w:num w:numId="61">
    <w:abstractNumId w:val="15"/>
  </w:num>
  <w:num w:numId="62">
    <w:abstractNumId w:val="62"/>
  </w:num>
  <w:num w:numId="63">
    <w:abstractNumId w:val="48"/>
  </w:num>
  <w:num w:numId="64">
    <w:abstractNumId w:val="50"/>
  </w:num>
  <w:num w:numId="65">
    <w:abstractNumId w:val="65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12BAD"/>
    <w:rsid w:val="004139E0"/>
    <w:rsid w:val="00414E7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5473"/>
    <w:rsid w:val="00462FDC"/>
    <w:rsid w:val="004656DC"/>
    <w:rsid w:val="00487DFE"/>
    <w:rsid w:val="004B6CE4"/>
    <w:rsid w:val="004C150D"/>
    <w:rsid w:val="004D60B9"/>
    <w:rsid w:val="004E0884"/>
    <w:rsid w:val="004E54E5"/>
    <w:rsid w:val="00500FDF"/>
    <w:rsid w:val="0052099F"/>
    <w:rsid w:val="00522611"/>
    <w:rsid w:val="005307BC"/>
    <w:rsid w:val="0053447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A498E"/>
    <w:rsid w:val="006A6E69"/>
    <w:rsid w:val="006D648B"/>
    <w:rsid w:val="006E36AE"/>
    <w:rsid w:val="006E5407"/>
    <w:rsid w:val="006E6326"/>
    <w:rsid w:val="006F1395"/>
    <w:rsid w:val="006F21BF"/>
    <w:rsid w:val="006F2A16"/>
    <w:rsid w:val="006F3E01"/>
    <w:rsid w:val="00707662"/>
    <w:rsid w:val="00710C79"/>
    <w:rsid w:val="0071645A"/>
    <w:rsid w:val="00717038"/>
    <w:rsid w:val="007441AC"/>
    <w:rsid w:val="00744A83"/>
    <w:rsid w:val="0074795C"/>
    <w:rsid w:val="0075454A"/>
    <w:rsid w:val="0076293A"/>
    <w:rsid w:val="00763F29"/>
    <w:rsid w:val="007838AE"/>
    <w:rsid w:val="007A3B9C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D0BFB"/>
    <w:rsid w:val="008D5570"/>
    <w:rsid w:val="008E303D"/>
    <w:rsid w:val="008E7102"/>
    <w:rsid w:val="008F1848"/>
    <w:rsid w:val="0090055E"/>
    <w:rsid w:val="00901222"/>
    <w:rsid w:val="00902504"/>
    <w:rsid w:val="00904A79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6BB8"/>
    <w:rsid w:val="009D2291"/>
    <w:rsid w:val="009D5367"/>
    <w:rsid w:val="00A005B3"/>
    <w:rsid w:val="00A104FF"/>
    <w:rsid w:val="00A1429F"/>
    <w:rsid w:val="00A353C3"/>
    <w:rsid w:val="00A429FB"/>
    <w:rsid w:val="00A5306E"/>
    <w:rsid w:val="00A54C35"/>
    <w:rsid w:val="00A62557"/>
    <w:rsid w:val="00A674CA"/>
    <w:rsid w:val="00A721A4"/>
    <w:rsid w:val="00A76CBE"/>
    <w:rsid w:val="00A87AC0"/>
    <w:rsid w:val="00AA38F5"/>
    <w:rsid w:val="00AF4A3A"/>
    <w:rsid w:val="00B047BC"/>
    <w:rsid w:val="00B1225A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253D0"/>
    <w:rsid w:val="00C30624"/>
    <w:rsid w:val="00C31234"/>
    <w:rsid w:val="00C41444"/>
    <w:rsid w:val="00C508BD"/>
    <w:rsid w:val="00C516AC"/>
    <w:rsid w:val="00C61BE0"/>
    <w:rsid w:val="00C706A4"/>
    <w:rsid w:val="00C73BA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304ED"/>
    <w:rsid w:val="00D85715"/>
    <w:rsid w:val="00D960D2"/>
    <w:rsid w:val="00DA2A5D"/>
    <w:rsid w:val="00DB66A3"/>
    <w:rsid w:val="00DE4481"/>
    <w:rsid w:val="00E012F9"/>
    <w:rsid w:val="00E0637A"/>
    <w:rsid w:val="00E13DC4"/>
    <w:rsid w:val="00E14801"/>
    <w:rsid w:val="00E14A74"/>
    <w:rsid w:val="00E41A74"/>
    <w:rsid w:val="00E4388A"/>
    <w:rsid w:val="00E473E7"/>
    <w:rsid w:val="00E6609A"/>
    <w:rsid w:val="00E707FD"/>
    <w:rsid w:val="00E75369"/>
    <w:rsid w:val="00E7550E"/>
    <w:rsid w:val="00E756F2"/>
    <w:rsid w:val="00E82116"/>
    <w:rsid w:val="00EA43F4"/>
    <w:rsid w:val="00EA7E1C"/>
    <w:rsid w:val="00EB76E8"/>
    <w:rsid w:val="00EC27A6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76395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7A7E3-CE24-4ACB-B858-EACE715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4</cp:revision>
  <cp:lastPrinted>2015-11-22T10:57:00Z</cp:lastPrinted>
  <dcterms:created xsi:type="dcterms:W3CDTF">2018-08-10T11:53:00Z</dcterms:created>
  <dcterms:modified xsi:type="dcterms:W3CDTF">2018-08-10T12:30:00Z</dcterms:modified>
</cp:coreProperties>
</file>