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5684" w14:textId="4F243B2B" w:rsidR="0032044B" w:rsidRDefault="0032044B" w:rsidP="0032044B">
      <w:pPr>
        <w:pStyle w:val="Kop2"/>
      </w:pPr>
      <w:bookmarkStart w:id="0" w:name="_Toc524340030"/>
      <w:r>
        <w:t>Online opslag en crash info</w:t>
      </w:r>
    </w:p>
    <w:p w14:paraId="395D1A24" w14:textId="77777777" w:rsidR="00363951" w:rsidRDefault="00363951" w:rsidP="0032044B">
      <w:pPr>
        <w:pStyle w:val="Kop2"/>
      </w:pPr>
    </w:p>
    <w:p w14:paraId="20053A3B" w14:textId="6DF05E43" w:rsidR="0032044B" w:rsidRPr="00345B54" w:rsidRDefault="0032044B" w:rsidP="0032044B">
      <w:pPr>
        <w:pStyle w:val="Kop2"/>
      </w:pPr>
      <w:r w:rsidRPr="00345B54">
        <w:t>OneDrive</w:t>
      </w:r>
      <w:bookmarkEnd w:id="0"/>
    </w:p>
    <w:p w14:paraId="0397AB73" w14:textId="77777777" w:rsidR="0032044B" w:rsidRDefault="0032044B" w:rsidP="0032044B">
      <w:pPr>
        <w:pStyle w:val="Geenafstand"/>
        <w:numPr>
          <w:ilvl w:val="0"/>
          <w:numId w:val="31"/>
        </w:numPr>
      </w:pPr>
      <w:bookmarkStart w:id="1" w:name="_Hlk524344267"/>
      <w:r w:rsidRPr="00345B54">
        <w:t xml:space="preserve">Met de aan het Microsoft-account gekoppelde online </w:t>
      </w:r>
      <w:r>
        <w:t>o</w:t>
      </w:r>
      <w:r w:rsidRPr="00345B54">
        <w:t>pslagservice</w:t>
      </w:r>
      <w:r>
        <w:rPr>
          <w:rStyle w:val="apple-converted-space"/>
          <w:rFonts w:cs="Segoe UI"/>
          <w:color w:val="444444"/>
          <w:sz w:val="27"/>
          <w:szCs w:val="27"/>
        </w:rPr>
        <w:t xml:space="preserve"> </w:t>
      </w:r>
      <w:r w:rsidRPr="00F9294A">
        <w:rPr>
          <w:rFonts w:cs="Segoe UI"/>
          <w:sz w:val="27"/>
          <w:szCs w:val="27"/>
        </w:rPr>
        <w:t>OneDrive</w:t>
      </w:r>
      <w:r>
        <w:t xml:space="preserve"> </w:t>
      </w:r>
      <w:r w:rsidRPr="00345B54">
        <w:t xml:space="preserve">(voorheen SkyDrive) kunnen lokaal opgeslagen persoonlijke bestanden automatisch worden gesynchroniseerd met de online opslag </w:t>
      </w:r>
    </w:p>
    <w:p w14:paraId="472E013D" w14:textId="77777777" w:rsidR="0032044B" w:rsidRDefault="0032044B" w:rsidP="0032044B">
      <w:pPr>
        <w:pStyle w:val="Geenafstand"/>
        <w:numPr>
          <w:ilvl w:val="0"/>
          <w:numId w:val="31"/>
        </w:numPr>
      </w:pPr>
      <w:r>
        <w:t xml:space="preserve">Bestand – Opslaan als – One Drive – Opslaan </w:t>
      </w:r>
    </w:p>
    <w:p w14:paraId="6C990F3A" w14:textId="2DF38DF2" w:rsidR="0032044B" w:rsidRDefault="0032044B" w:rsidP="0032044B">
      <w:pPr>
        <w:pStyle w:val="Geenafstand"/>
        <w:numPr>
          <w:ilvl w:val="0"/>
          <w:numId w:val="31"/>
        </w:numPr>
      </w:pPr>
      <w:r>
        <w:t>Via internet zijn al uw bestanden overal toegankelijk (e-mailadres en wachtwoord van uw Microsoftaccount gebruiken voor in te loggen op Onedrive)</w:t>
      </w:r>
    </w:p>
    <w:p w14:paraId="46EA039B" w14:textId="6878F6CC" w:rsidR="0032044B" w:rsidRDefault="0032044B" w:rsidP="0032044B">
      <w:pPr>
        <w:pStyle w:val="Geenafstand"/>
        <w:numPr>
          <w:ilvl w:val="0"/>
          <w:numId w:val="31"/>
        </w:numPr>
      </w:pPr>
      <w:r>
        <w:t>Via de Verkenner kunnen er ook bestanden in de oneDrive worden gesleept</w:t>
      </w:r>
    </w:p>
    <w:p w14:paraId="1A991B91" w14:textId="11C4D638" w:rsidR="0032044B" w:rsidRPr="00345B54" w:rsidRDefault="0032044B" w:rsidP="0032044B">
      <w:pPr>
        <w:pStyle w:val="Geenafstand"/>
        <w:numPr>
          <w:ilvl w:val="0"/>
          <w:numId w:val="31"/>
        </w:numPr>
      </w:pPr>
      <w:r>
        <w:t xml:space="preserve">Niet meer aan </w:t>
      </w:r>
      <w:r w:rsidRPr="00345B54">
        <w:t xml:space="preserve">een vaste werkplek gebonden, zolang de computer maar </w:t>
      </w:r>
      <w:r>
        <w:t>een</w:t>
      </w:r>
      <w:r w:rsidRPr="00345B54">
        <w:t xml:space="preserve"> internet </w:t>
      </w:r>
      <w:r>
        <w:t>verbinding heeft</w:t>
      </w:r>
      <w:r w:rsidRPr="00345B54">
        <w:t xml:space="preserve"> </w:t>
      </w:r>
    </w:p>
    <w:bookmarkEnd w:id="1"/>
    <w:p w14:paraId="7EC33D5F" w14:textId="43C09CD6" w:rsidR="0032044B" w:rsidRDefault="0032044B" w:rsidP="0032044B">
      <w:pPr>
        <w:pStyle w:val="Geenafstand"/>
        <w:ind w:left="720"/>
      </w:pPr>
    </w:p>
    <w:p w14:paraId="4F4D9BB4" w14:textId="77777777" w:rsidR="00363951" w:rsidRPr="00345B54" w:rsidRDefault="00363951" w:rsidP="0032044B">
      <w:pPr>
        <w:pStyle w:val="Geenafstand"/>
        <w:ind w:left="720"/>
      </w:pPr>
    </w:p>
    <w:p w14:paraId="1A1470C4" w14:textId="77777777" w:rsidR="00363951" w:rsidRDefault="00363951" w:rsidP="00363951">
      <w:pPr>
        <w:pStyle w:val="Kop2"/>
      </w:pPr>
      <w:r>
        <w:t>Programma crashed</w:t>
      </w:r>
    </w:p>
    <w:p w14:paraId="1D36BC63" w14:textId="77777777" w:rsidR="00363951" w:rsidRDefault="00363951" w:rsidP="00363951">
      <w:pPr>
        <w:pStyle w:val="Geenafstand"/>
      </w:pPr>
      <w:r>
        <w:t>Als een programma vastloopt of niet meer reageerd kunt u het geforceerd stoppen</w:t>
      </w:r>
    </w:p>
    <w:p w14:paraId="57E5E9BF" w14:textId="77777777" w:rsidR="00363951" w:rsidRDefault="00363951" w:rsidP="00363951">
      <w:pPr>
        <w:pStyle w:val="Geenafstand"/>
        <w:numPr>
          <w:ilvl w:val="0"/>
          <w:numId w:val="77"/>
        </w:numPr>
      </w:pPr>
      <w:r>
        <w:t>Crtl + alt + del – Taakbeheer -opent het Taakbeheervenster</w:t>
      </w:r>
    </w:p>
    <w:p w14:paraId="2A451EAD" w14:textId="77777777" w:rsidR="00363951" w:rsidRDefault="00363951" w:rsidP="00363951">
      <w:pPr>
        <w:pStyle w:val="Geenafstand"/>
        <w:numPr>
          <w:ilvl w:val="0"/>
          <w:numId w:val="77"/>
        </w:numPr>
      </w:pPr>
      <w:r>
        <w:t>Meer details aanklikken</w:t>
      </w:r>
    </w:p>
    <w:p w14:paraId="38B6A7F8" w14:textId="77777777" w:rsidR="00363951" w:rsidRDefault="00363951" w:rsidP="00363951">
      <w:pPr>
        <w:pStyle w:val="Geenafstand"/>
        <w:numPr>
          <w:ilvl w:val="0"/>
          <w:numId w:val="77"/>
        </w:numPr>
      </w:pPr>
      <w:r>
        <w:t xml:space="preserve">Tabblad </w:t>
      </w:r>
      <w:r w:rsidRPr="00063BF8">
        <w:rPr>
          <w:b/>
        </w:rPr>
        <w:t>Toepassingen</w:t>
      </w:r>
      <w:r>
        <w:t xml:space="preserve"> openen indien nodig</w:t>
      </w:r>
    </w:p>
    <w:p w14:paraId="525695C2" w14:textId="77777777" w:rsidR="00363951" w:rsidRDefault="00363951" w:rsidP="00363951">
      <w:pPr>
        <w:pStyle w:val="Geenafstand"/>
        <w:numPr>
          <w:ilvl w:val="0"/>
          <w:numId w:val="77"/>
        </w:numPr>
      </w:pPr>
      <w:r>
        <w:t>Programma dat niet reageerd aanklikken – Beëindigen</w:t>
      </w:r>
    </w:p>
    <w:p w14:paraId="5EBC03F3" w14:textId="77777777" w:rsidR="00363951" w:rsidRDefault="00363951" w:rsidP="00363951">
      <w:pPr>
        <w:pStyle w:val="Geenafstand"/>
        <w:numPr>
          <w:ilvl w:val="0"/>
          <w:numId w:val="77"/>
        </w:numPr>
      </w:pPr>
      <w:r>
        <w:t>Sluit Taakbeheer</w:t>
      </w:r>
    </w:p>
    <w:p w14:paraId="23167274" w14:textId="6F5B19AF" w:rsidR="0032044B" w:rsidRDefault="0032044B" w:rsidP="0032044B">
      <w:pPr>
        <w:pStyle w:val="Geenafstand"/>
      </w:pPr>
    </w:p>
    <w:p w14:paraId="14F551DA" w14:textId="77777777" w:rsidR="00363951" w:rsidRPr="005C11E0" w:rsidRDefault="00363951" w:rsidP="0032044B">
      <w:pPr>
        <w:pStyle w:val="Geenafstand"/>
      </w:pPr>
    </w:p>
    <w:p w14:paraId="2F31993E" w14:textId="77777777" w:rsidR="0032044B" w:rsidRDefault="0032044B" w:rsidP="0032044B">
      <w:pPr>
        <w:pStyle w:val="Kop2"/>
      </w:pPr>
      <w:bookmarkStart w:id="2" w:name="_Toc524340031"/>
      <w:r>
        <w:t>Windows 10 crashes</w:t>
      </w:r>
      <w:bookmarkEnd w:id="2"/>
      <w:r>
        <w:t xml:space="preserve"> </w:t>
      </w:r>
    </w:p>
    <w:p w14:paraId="1CD0B5D8" w14:textId="77777777" w:rsidR="0032044B" w:rsidRDefault="0032044B" w:rsidP="0032044B">
      <w:r>
        <w:t>Wanneer Windows 10 een blauw scherm heeft bij e</w:t>
      </w:r>
      <w:bookmarkStart w:id="3" w:name="_GoBack"/>
      <w:bookmarkEnd w:id="3"/>
      <w:r>
        <w:t xml:space="preserve">en crash, geeft deze een veel minder intimiderend statusbericht dan de vorige versies van het besturingssysteem. </w:t>
      </w:r>
    </w:p>
    <w:p w14:paraId="0DDCDC8A" w14:textId="31C63B12" w:rsidR="0032044B" w:rsidRDefault="0032044B" w:rsidP="0032044B">
      <w:r>
        <w:t>Het heeft ook veel minder informatie over de oorzaak van het probleem, maar onder het “Opnieuw opstarten” , k</w:t>
      </w:r>
      <w:r w:rsidR="00063BF8">
        <w:t>unt</w:t>
      </w:r>
      <w:r>
        <w:t xml:space="preserve"> </w:t>
      </w:r>
      <w:r w:rsidR="00063BF8">
        <w:t>u</w:t>
      </w:r>
      <w:r>
        <w:t xml:space="preserve"> wellicht zien waardoor deze crash is ontstaan.</w:t>
      </w:r>
      <w:r w:rsidRPr="00CC2FFF">
        <w:t xml:space="preserve"> </w:t>
      </w:r>
      <w:r w:rsidR="00063BF8">
        <w:t>Deze informatie kan in Google worden geplakt voor meer info over de oorzaak.</w:t>
      </w:r>
    </w:p>
    <w:p w14:paraId="222A7373" w14:textId="21822E3A" w:rsidR="0032044B" w:rsidRPr="00CC2FFF" w:rsidRDefault="00063BF8" w:rsidP="00363951">
      <w:pPr>
        <w:pStyle w:val="Geenafstand"/>
      </w:pPr>
      <w:r>
        <w:t>Na het opnieuw opstarten is meestal het probleem opgelost.</w:t>
      </w:r>
    </w:p>
    <w:p w14:paraId="519BB4E7" w14:textId="1A343E84" w:rsidR="0032044B" w:rsidRPr="00CC2FFF" w:rsidRDefault="00363951" w:rsidP="0032044B"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27D01318" wp14:editId="614F0074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3581717" cy="2361651"/>
            <wp:effectExtent l="0" t="0" r="0" b="63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17" cy="23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7EF9D" w14:textId="77777777" w:rsidR="0032044B" w:rsidRPr="00CC2FFF" w:rsidRDefault="0032044B" w:rsidP="0032044B"/>
    <w:p w14:paraId="5D3030E0" w14:textId="77777777" w:rsidR="0032044B" w:rsidRPr="00CC2FFF" w:rsidRDefault="0032044B" w:rsidP="0032044B"/>
    <w:p w14:paraId="1CCFEF39" w14:textId="77777777" w:rsidR="0032044B" w:rsidRPr="00CC2FFF" w:rsidRDefault="0032044B" w:rsidP="0032044B"/>
    <w:p w14:paraId="70191C1F" w14:textId="77777777" w:rsidR="0032044B" w:rsidRDefault="0032044B" w:rsidP="0032044B"/>
    <w:p w14:paraId="0E58B6DE" w14:textId="77777777" w:rsidR="0032044B" w:rsidRDefault="0032044B" w:rsidP="0032044B">
      <w:pPr>
        <w:pStyle w:val="Geenafstand"/>
      </w:pPr>
    </w:p>
    <w:p w14:paraId="7C6C21CF" w14:textId="77777777" w:rsidR="0032044B" w:rsidRPr="005C11E0" w:rsidRDefault="0032044B" w:rsidP="0032044B">
      <w:pPr>
        <w:pStyle w:val="Geenafstand"/>
      </w:pPr>
    </w:p>
    <w:p w14:paraId="5B5A071F" w14:textId="77777777" w:rsidR="0032044B" w:rsidRDefault="0032044B" w:rsidP="0032044B"/>
    <w:p w14:paraId="08285C2E" w14:textId="5582219A" w:rsidR="00D126D7" w:rsidRDefault="00D126D7" w:rsidP="0032044B"/>
    <w:p w14:paraId="7C4FFCC4" w14:textId="23A0D3A8" w:rsidR="00063BF8" w:rsidRPr="00063BF8" w:rsidRDefault="00063BF8" w:rsidP="00063BF8"/>
    <w:p w14:paraId="6BE48F99" w14:textId="3A65C9EF" w:rsidR="00063BF8" w:rsidRDefault="00063BF8" w:rsidP="00063BF8"/>
    <w:p w14:paraId="2856FE4F" w14:textId="77777777" w:rsidR="00063BF8" w:rsidRPr="00063BF8" w:rsidRDefault="00063BF8" w:rsidP="00063BF8">
      <w:pPr>
        <w:pStyle w:val="Geenafstand"/>
      </w:pPr>
    </w:p>
    <w:sectPr w:rsidR="00063BF8" w:rsidRPr="00063BF8" w:rsidSect="00EC64BE">
      <w:headerReference w:type="default" r:id="rId10"/>
      <w:footerReference w:type="default" r:id="rId11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D56B07" w:rsidRDefault="00D56B07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D56B07" w:rsidRDefault="00D56B07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D56B07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D56B07" w:rsidRDefault="00D56B07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D56B07" w:rsidRDefault="00D56B07">
          <w:pPr>
            <w:pStyle w:val="Koptekst"/>
            <w:jc w:val="right"/>
            <w:rPr>
              <w:caps/>
              <w:sz w:val="18"/>
            </w:rPr>
          </w:pPr>
        </w:p>
      </w:tc>
    </w:tr>
    <w:tr w:rsidR="00D56B07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756B403F" w:rsidR="00D56B07" w:rsidRDefault="00D56B07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D56B07" w:rsidRDefault="00D56B07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D56B07" w:rsidRDefault="00D56B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D56B07" w:rsidRDefault="00D56B07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D56B07" w:rsidRDefault="00D56B07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D56B07" w:rsidRDefault="00D56B07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D56B07" w:rsidRPr="00264A90" w:rsidRDefault="00D56B07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0432DE" w:rsidRPr="00264A90" w:rsidRDefault="000432D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D56B07" w:rsidRDefault="00D56B07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0432DE" w:rsidRDefault="000432D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316ED"/>
    <w:multiLevelType w:val="hybridMultilevel"/>
    <w:tmpl w:val="8D30D6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B01915"/>
    <w:multiLevelType w:val="multilevel"/>
    <w:tmpl w:val="E696B8E2"/>
    <w:numStyleLink w:val="Stijl2"/>
  </w:abstractNum>
  <w:abstractNum w:abstractNumId="34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6B78F1"/>
    <w:multiLevelType w:val="multilevel"/>
    <w:tmpl w:val="E696B8E2"/>
    <w:numStyleLink w:val="Stijl2"/>
  </w:abstractNum>
  <w:abstractNum w:abstractNumId="40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1"/>
  </w:num>
  <w:num w:numId="3">
    <w:abstractNumId w:val="64"/>
  </w:num>
  <w:num w:numId="4">
    <w:abstractNumId w:val="33"/>
  </w:num>
  <w:num w:numId="5">
    <w:abstractNumId w:val="69"/>
  </w:num>
  <w:num w:numId="6">
    <w:abstractNumId w:val="57"/>
  </w:num>
  <w:num w:numId="7">
    <w:abstractNumId w:val="39"/>
  </w:num>
  <w:num w:numId="8">
    <w:abstractNumId w:val="27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40"/>
  </w:num>
  <w:num w:numId="14">
    <w:abstractNumId w:val="22"/>
  </w:num>
  <w:num w:numId="15">
    <w:abstractNumId w:val="23"/>
  </w:num>
  <w:num w:numId="16">
    <w:abstractNumId w:val="38"/>
  </w:num>
  <w:num w:numId="17">
    <w:abstractNumId w:val="60"/>
  </w:num>
  <w:num w:numId="18">
    <w:abstractNumId w:val="14"/>
  </w:num>
  <w:num w:numId="19">
    <w:abstractNumId w:val="25"/>
  </w:num>
  <w:num w:numId="20">
    <w:abstractNumId w:val="2"/>
  </w:num>
  <w:num w:numId="21">
    <w:abstractNumId w:val="48"/>
  </w:num>
  <w:num w:numId="22">
    <w:abstractNumId w:val="1"/>
  </w:num>
  <w:num w:numId="23">
    <w:abstractNumId w:val="13"/>
  </w:num>
  <w:num w:numId="24">
    <w:abstractNumId w:val="6"/>
  </w:num>
  <w:num w:numId="25">
    <w:abstractNumId w:val="75"/>
  </w:num>
  <w:num w:numId="26">
    <w:abstractNumId w:val="42"/>
  </w:num>
  <w:num w:numId="27">
    <w:abstractNumId w:val="74"/>
  </w:num>
  <w:num w:numId="28">
    <w:abstractNumId w:val="8"/>
  </w:num>
  <w:num w:numId="29">
    <w:abstractNumId w:val="10"/>
  </w:num>
  <w:num w:numId="30">
    <w:abstractNumId w:val="59"/>
  </w:num>
  <w:num w:numId="31">
    <w:abstractNumId w:val="37"/>
  </w:num>
  <w:num w:numId="32">
    <w:abstractNumId w:val="65"/>
  </w:num>
  <w:num w:numId="33">
    <w:abstractNumId w:val="35"/>
  </w:num>
  <w:num w:numId="34">
    <w:abstractNumId w:val="68"/>
  </w:num>
  <w:num w:numId="35">
    <w:abstractNumId w:val="47"/>
  </w:num>
  <w:num w:numId="36">
    <w:abstractNumId w:val="76"/>
  </w:num>
  <w:num w:numId="37">
    <w:abstractNumId w:val="51"/>
  </w:num>
  <w:num w:numId="38">
    <w:abstractNumId w:val="70"/>
  </w:num>
  <w:num w:numId="39">
    <w:abstractNumId w:val="44"/>
  </w:num>
  <w:num w:numId="40">
    <w:abstractNumId w:val="41"/>
  </w:num>
  <w:num w:numId="41">
    <w:abstractNumId w:val="55"/>
  </w:num>
  <w:num w:numId="42">
    <w:abstractNumId w:val="43"/>
  </w:num>
  <w:num w:numId="43">
    <w:abstractNumId w:val="63"/>
  </w:num>
  <w:num w:numId="44">
    <w:abstractNumId w:val="66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2"/>
  </w:num>
  <w:num w:numId="52">
    <w:abstractNumId w:val="15"/>
  </w:num>
  <w:num w:numId="53">
    <w:abstractNumId w:val="20"/>
  </w:num>
  <w:num w:numId="54">
    <w:abstractNumId w:val="0"/>
  </w:num>
  <w:num w:numId="55">
    <w:abstractNumId w:val="34"/>
  </w:num>
  <w:num w:numId="56">
    <w:abstractNumId w:val="17"/>
  </w:num>
  <w:num w:numId="57">
    <w:abstractNumId w:val="32"/>
  </w:num>
  <w:num w:numId="58">
    <w:abstractNumId w:val="5"/>
  </w:num>
  <w:num w:numId="59">
    <w:abstractNumId w:val="62"/>
  </w:num>
  <w:num w:numId="60">
    <w:abstractNumId w:val="29"/>
  </w:num>
  <w:num w:numId="61">
    <w:abstractNumId w:val="11"/>
  </w:num>
  <w:num w:numId="62">
    <w:abstractNumId w:val="19"/>
  </w:num>
  <w:num w:numId="63">
    <w:abstractNumId w:val="67"/>
  </w:num>
  <w:num w:numId="64">
    <w:abstractNumId w:val="54"/>
  </w:num>
  <w:num w:numId="65">
    <w:abstractNumId w:val="46"/>
  </w:num>
  <w:num w:numId="66">
    <w:abstractNumId w:val="28"/>
  </w:num>
  <w:num w:numId="67">
    <w:abstractNumId w:val="73"/>
  </w:num>
  <w:num w:numId="68">
    <w:abstractNumId w:val="7"/>
  </w:num>
  <w:num w:numId="69">
    <w:abstractNumId w:val="56"/>
  </w:num>
  <w:num w:numId="70">
    <w:abstractNumId w:val="36"/>
  </w:num>
  <w:num w:numId="71">
    <w:abstractNumId w:val="30"/>
  </w:num>
  <w:num w:numId="72">
    <w:abstractNumId w:val="26"/>
  </w:num>
  <w:num w:numId="73">
    <w:abstractNumId w:val="52"/>
  </w:num>
  <w:num w:numId="74">
    <w:abstractNumId w:val="12"/>
  </w:num>
  <w:num w:numId="75">
    <w:abstractNumId w:val="58"/>
  </w:num>
  <w:num w:numId="76">
    <w:abstractNumId w:val="24"/>
  </w:num>
  <w:num w:numId="77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5AAD"/>
    <w:rsid w:val="00060C36"/>
    <w:rsid w:val="00063BF8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3951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56B07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DC401-7F39-40BA-AE95-14A85752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1384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2018-09-10T09:22:00Z</cp:lastPrinted>
  <dcterms:created xsi:type="dcterms:W3CDTF">2018-12-06T15:09:00Z</dcterms:created>
  <dcterms:modified xsi:type="dcterms:W3CDTF">2018-12-07T10:05:00Z</dcterms:modified>
  <cp:category>MSO 2013</cp:category>
</cp:coreProperties>
</file>